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CBA24">
      <w:pPr>
        <w:widowControl w:val="0"/>
        <w:kinsoku/>
        <w:autoSpaceDE/>
        <w:autoSpaceDN/>
        <w:adjustRightInd/>
        <w:snapToGrid/>
        <w:spacing w:line="400" w:lineRule="exact"/>
        <w:jc w:val="both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附件1</w:t>
      </w:r>
    </w:p>
    <w:p w14:paraId="2F4F241D">
      <w:pPr>
        <w:widowControl w:val="0"/>
        <w:kinsoku/>
        <w:autoSpaceDE/>
        <w:autoSpaceDN/>
        <w:adjustRightInd/>
        <w:snapToGrid/>
        <w:spacing w:before="62" w:beforeLines="20" w:after="62" w:afterLines="20" w:line="600" w:lineRule="exact"/>
        <w:jc w:val="center"/>
        <w:rPr>
          <w:rFonts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</w:rPr>
        <w:t>年度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市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</w:rPr>
        <w:t>管社会组织评估申报表</w:t>
      </w:r>
    </w:p>
    <w:tbl>
      <w:tblPr>
        <w:tblStyle w:val="4"/>
        <w:tblW w:w="92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744"/>
        <w:gridCol w:w="1169"/>
        <w:gridCol w:w="1500"/>
        <w:gridCol w:w="362"/>
        <w:gridCol w:w="1536"/>
      </w:tblGrid>
      <w:tr w14:paraId="00228D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951" w:type="dxa"/>
            <w:vAlign w:val="center"/>
          </w:tcPr>
          <w:p w14:paraId="67102904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社会组织名称</w:t>
            </w:r>
          </w:p>
        </w:tc>
        <w:tc>
          <w:tcPr>
            <w:tcW w:w="3913" w:type="dxa"/>
            <w:gridSpan w:val="2"/>
            <w:vAlign w:val="center"/>
          </w:tcPr>
          <w:p w14:paraId="08DB205D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1500" w:type="dxa"/>
            <w:vAlign w:val="center"/>
          </w:tcPr>
          <w:p w14:paraId="2798C62D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社会组织类型</w:t>
            </w:r>
          </w:p>
        </w:tc>
        <w:tc>
          <w:tcPr>
            <w:tcW w:w="1898" w:type="dxa"/>
            <w:gridSpan w:val="2"/>
            <w:vAlign w:val="center"/>
          </w:tcPr>
          <w:p w14:paraId="68069B0D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</w:tr>
      <w:tr w14:paraId="22B737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951" w:type="dxa"/>
            <w:vAlign w:val="center"/>
          </w:tcPr>
          <w:p w14:paraId="5D9EC0B2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统一社会信用代码</w:t>
            </w:r>
          </w:p>
        </w:tc>
        <w:tc>
          <w:tcPr>
            <w:tcW w:w="3913" w:type="dxa"/>
            <w:gridSpan w:val="2"/>
            <w:vAlign w:val="center"/>
          </w:tcPr>
          <w:p w14:paraId="5F0CE08B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1500" w:type="dxa"/>
            <w:vAlign w:val="center"/>
          </w:tcPr>
          <w:p w14:paraId="4CAC10C2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成立时间</w:t>
            </w:r>
          </w:p>
        </w:tc>
        <w:tc>
          <w:tcPr>
            <w:tcW w:w="1898" w:type="dxa"/>
            <w:gridSpan w:val="2"/>
            <w:vAlign w:val="center"/>
          </w:tcPr>
          <w:p w14:paraId="40ADD5ED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</w:tr>
      <w:tr w14:paraId="6CE251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951" w:type="dxa"/>
            <w:vAlign w:val="center"/>
          </w:tcPr>
          <w:p w14:paraId="6452BA92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住所地址</w:t>
            </w:r>
          </w:p>
        </w:tc>
        <w:tc>
          <w:tcPr>
            <w:tcW w:w="7311" w:type="dxa"/>
            <w:gridSpan w:val="5"/>
            <w:vAlign w:val="center"/>
          </w:tcPr>
          <w:p w14:paraId="3F0BADC7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</w:tr>
      <w:tr w14:paraId="46A2DD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951" w:type="dxa"/>
            <w:vAlign w:val="center"/>
          </w:tcPr>
          <w:p w14:paraId="72A54B2F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业务主管单位</w:t>
            </w:r>
          </w:p>
        </w:tc>
        <w:tc>
          <w:tcPr>
            <w:tcW w:w="2744" w:type="dxa"/>
            <w:vAlign w:val="center"/>
          </w:tcPr>
          <w:p w14:paraId="38445308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1169" w:type="dxa"/>
            <w:vAlign w:val="center"/>
          </w:tcPr>
          <w:p w14:paraId="48744C5C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电子邮箱</w:t>
            </w:r>
          </w:p>
        </w:tc>
        <w:tc>
          <w:tcPr>
            <w:tcW w:w="3398" w:type="dxa"/>
            <w:gridSpan w:val="3"/>
            <w:vAlign w:val="center"/>
          </w:tcPr>
          <w:p w14:paraId="70BA38BA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</w:tr>
      <w:tr w14:paraId="0D45A9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1" w:type="dxa"/>
            <w:vMerge w:val="restart"/>
            <w:vAlign w:val="center"/>
          </w:tcPr>
          <w:p w14:paraId="68ED9AB9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法定代表人</w:t>
            </w:r>
          </w:p>
        </w:tc>
        <w:tc>
          <w:tcPr>
            <w:tcW w:w="2744" w:type="dxa"/>
            <w:vMerge w:val="restart"/>
            <w:vAlign w:val="center"/>
          </w:tcPr>
          <w:p w14:paraId="00A73156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1169" w:type="dxa"/>
            <w:vMerge w:val="restart"/>
            <w:vAlign w:val="center"/>
          </w:tcPr>
          <w:p w14:paraId="62074BBB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联系电话</w:t>
            </w:r>
          </w:p>
        </w:tc>
        <w:tc>
          <w:tcPr>
            <w:tcW w:w="3398" w:type="dxa"/>
            <w:gridSpan w:val="3"/>
            <w:vAlign w:val="center"/>
          </w:tcPr>
          <w:p w14:paraId="414D64FD">
            <w:pPr>
              <w:widowControl w:val="0"/>
              <w:kinsoku/>
              <w:autoSpaceDE/>
              <w:autoSpaceDN/>
              <w:spacing w:line="280" w:lineRule="exact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办公：</w:t>
            </w:r>
          </w:p>
        </w:tc>
      </w:tr>
      <w:tr w14:paraId="52A5F2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1" w:type="dxa"/>
            <w:vMerge w:val="continue"/>
            <w:vAlign w:val="center"/>
          </w:tcPr>
          <w:p w14:paraId="7B4272CB">
            <w:pPr>
              <w:widowControl w:val="0"/>
              <w:kinsoku/>
              <w:autoSpaceDE/>
              <w:autoSpaceDN/>
              <w:spacing w:line="280" w:lineRule="exact"/>
              <w:jc w:val="distribute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2744" w:type="dxa"/>
            <w:vMerge w:val="continue"/>
            <w:vAlign w:val="center"/>
          </w:tcPr>
          <w:p w14:paraId="684F4B1E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56BF5FEE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3398" w:type="dxa"/>
            <w:gridSpan w:val="3"/>
            <w:vAlign w:val="center"/>
          </w:tcPr>
          <w:p w14:paraId="1EF30E92">
            <w:pPr>
              <w:widowControl w:val="0"/>
              <w:kinsoku/>
              <w:autoSpaceDE/>
              <w:autoSpaceDN/>
              <w:spacing w:line="280" w:lineRule="exact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手机：</w:t>
            </w:r>
          </w:p>
        </w:tc>
      </w:tr>
      <w:tr w14:paraId="6EC3C8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1" w:type="dxa"/>
            <w:vMerge w:val="restart"/>
            <w:vAlign w:val="center"/>
          </w:tcPr>
          <w:p w14:paraId="7055525D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参评社会组织</w:t>
            </w:r>
          </w:p>
          <w:p w14:paraId="53DC57FB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联系人</w:t>
            </w:r>
          </w:p>
        </w:tc>
        <w:tc>
          <w:tcPr>
            <w:tcW w:w="2744" w:type="dxa"/>
            <w:vMerge w:val="restart"/>
            <w:vAlign w:val="center"/>
          </w:tcPr>
          <w:p w14:paraId="13F99592">
            <w:pPr>
              <w:widowControl w:val="0"/>
              <w:kinsoku/>
              <w:autoSpaceDE/>
              <w:autoSpaceDN/>
              <w:spacing w:line="280" w:lineRule="exact"/>
              <w:jc w:val="distribute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1169" w:type="dxa"/>
            <w:vMerge w:val="restart"/>
            <w:vAlign w:val="center"/>
          </w:tcPr>
          <w:p w14:paraId="142A8396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联系电话</w:t>
            </w:r>
          </w:p>
        </w:tc>
        <w:tc>
          <w:tcPr>
            <w:tcW w:w="3398" w:type="dxa"/>
            <w:gridSpan w:val="3"/>
            <w:vAlign w:val="center"/>
          </w:tcPr>
          <w:p w14:paraId="61715A30">
            <w:pPr>
              <w:widowControl w:val="0"/>
              <w:kinsoku/>
              <w:autoSpaceDE/>
              <w:autoSpaceDN/>
              <w:spacing w:line="280" w:lineRule="exact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办公：</w:t>
            </w:r>
          </w:p>
        </w:tc>
      </w:tr>
      <w:tr w14:paraId="10A7B2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1" w:type="dxa"/>
            <w:vMerge w:val="continue"/>
            <w:vAlign w:val="center"/>
          </w:tcPr>
          <w:p w14:paraId="12EDD04F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2744" w:type="dxa"/>
            <w:vMerge w:val="continue"/>
            <w:vAlign w:val="center"/>
          </w:tcPr>
          <w:p w14:paraId="45C84A9A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3892F96F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3398" w:type="dxa"/>
            <w:gridSpan w:val="3"/>
            <w:vAlign w:val="center"/>
          </w:tcPr>
          <w:p w14:paraId="6676390B">
            <w:pPr>
              <w:widowControl w:val="0"/>
              <w:kinsoku/>
              <w:autoSpaceDE/>
              <w:autoSpaceDN/>
              <w:spacing w:line="280" w:lineRule="exact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手机：</w:t>
            </w:r>
          </w:p>
        </w:tc>
      </w:tr>
      <w:tr w14:paraId="7B8A9D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9262" w:type="dxa"/>
            <w:gridSpan w:val="6"/>
            <w:vAlign w:val="center"/>
          </w:tcPr>
          <w:p w14:paraId="391EA83D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于20</w:t>
            </w:r>
            <w:r>
              <w:rPr>
                <w:rFonts w:hint="eastAsia" w:ascii="Times New Roman" w:hAnsi="Times New Roman" w:eastAsia="宋体" w:cs="Times New Roman"/>
                <w:kern w:val="2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>年参加过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市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>管社会组织评估，获得</w:t>
            </w:r>
            <w:r>
              <w:rPr>
                <w:rFonts w:hint="eastAsia" w:ascii="Times New Roman" w:hAnsi="Times New Roman" w:eastAsia="宋体" w:cs="Times New Roman"/>
                <w:kern w:val="2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>A等级，截至202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>日，有效期已满</w:t>
            </w:r>
            <w:r>
              <w:rPr>
                <w:rFonts w:hint="eastAsia" w:ascii="Times New Roman" w:hAnsi="Times New Roman" w:eastAsia="宋体" w:cs="Times New Roman"/>
                <w:kern w:val="2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>年</w:t>
            </w:r>
          </w:p>
        </w:tc>
      </w:tr>
      <w:tr w14:paraId="04294E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1" w:type="dxa"/>
            <w:vMerge w:val="restart"/>
            <w:vAlign w:val="center"/>
          </w:tcPr>
          <w:p w14:paraId="7D567EE1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5年度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年检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>情况</w:t>
            </w:r>
          </w:p>
        </w:tc>
        <w:tc>
          <w:tcPr>
            <w:tcW w:w="7311" w:type="dxa"/>
            <w:gridSpan w:val="5"/>
            <w:vAlign w:val="center"/>
          </w:tcPr>
          <w:p w14:paraId="0F41D349">
            <w:pPr>
              <w:widowControl w:val="0"/>
              <w:kinsoku/>
              <w:autoSpaceDE/>
              <w:autoSpaceDN/>
              <w:spacing w:line="280" w:lineRule="exact"/>
              <w:jc w:val="both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 xml:space="preserve"> □已年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检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 xml:space="preserve">  □未年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检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 xml:space="preserve">  </w:t>
            </w:r>
          </w:p>
        </w:tc>
      </w:tr>
      <w:tr w14:paraId="23F1C9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1" w:type="dxa"/>
            <w:vMerge w:val="continue"/>
            <w:vAlign w:val="center"/>
          </w:tcPr>
          <w:p w14:paraId="3804E02B">
            <w:pPr>
              <w:widowControl w:val="0"/>
              <w:kinsoku/>
              <w:autoSpaceDE/>
              <w:autoSpaceDN/>
              <w:spacing w:line="280" w:lineRule="exact"/>
              <w:jc w:val="both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7311" w:type="dxa"/>
            <w:gridSpan w:val="5"/>
            <w:vAlign w:val="center"/>
          </w:tcPr>
          <w:p w14:paraId="151CA1F4">
            <w:pPr>
              <w:widowControl w:val="0"/>
              <w:kinsoku/>
              <w:autoSpaceDE/>
              <w:autoSpaceDN/>
              <w:spacing w:line="280" w:lineRule="exact"/>
              <w:jc w:val="both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未报原因：</w:t>
            </w:r>
          </w:p>
        </w:tc>
      </w:tr>
      <w:tr w14:paraId="7AA629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1" w:type="dxa"/>
            <w:vMerge w:val="continue"/>
            <w:vAlign w:val="center"/>
          </w:tcPr>
          <w:p w14:paraId="673DF428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7311" w:type="dxa"/>
            <w:gridSpan w:val="5"/>
            <w:vAlign w:val="center"/>
          </w:tcPr>
          <w:p w14:paraId="5D380764">
            <w:pPr>
              <w:widowControl w:val="0"/>
              <w:kinsoku/>
              <w:autoSpaceDE/>
              <w:autoSpaceDN/>
              <w:spacing w:line="280" w:lineRule="exact"/>
              <w:jc w:val="both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 xml:space="preserve"> □已同步报送业务主管单位 □未同步报送业务主管单位</w:t>
            </w:r>
          </w:p>
        </w:tc>
      </w:tr>
      <w:tr w14:paraId="7785C9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1" w:type="dxa"/>
            <w:vMerge w:val="continue"/>
            <w:vAlign w:val="center"/>
          </w:tcPr>
          <w:p w14:paraId="10F6467A">
            <w:pPr>
              <w:widowControl w:val="0"/>
              <w:kinsoku/>
              <w:autoSpaceDE/>
              <w:autoSpaceDN/>
              <w:spacing w:line="280" w:lineRule="exact"/>
              <w:jc w:val="both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7311" w:type="dxa"/>
            <w:gridSpan w:val="5"/>
            <w:vAlign w:val="center"/>
          </w:tcPr>
          <w:p w14:paraId="0C7603AD">
            <w:pPr>
              <w:widowControl w:val="0"/>
              <w:kinsoku/>
              <w:autoSpaceDE/>
              <w:autoSpaceDN/>
              <w:spacing w:line="280" w:lineRule="exact"/>
              <w:jc w:val="both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未报原因：</w:t>
            </w:r>
          </w:p>
        </w:tc>
      </w:tr>
      <w:tr w14:paraId="2EF883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7726" w:type="dxa"/>
            <w:gridSpan w:val="5"/>
            <w:vAlign w:val="center"/>
          </w:tcPr>
          <w:p w14:paraId="66644590">
            <w:pPr>
              <w:widowControl w:val="0"/>
              <w:kinsoku/>
              <w:autoSpaceDE/>
              <w:autoSpaceDN/>
              <w:spacing w:line="280" w:lineRule="exact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近3年受到有关政府部门行政处罚或行政处罚尚未执行完毕的</w:t>
            </w:r>
          </w:p>
        </w:tc>
        <w:tc>
          <w:tcPr>
            <w:tcW w:w="1536" w:type="dxa"/>
            <w:vAlign w:val="center"/>
          </w:tcPr>
          <w:p w14:paraId="3BDD48F1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□是 　□否</w:t>
            </w:r>
          </w:p>
        </w:tc>
      </w:tr>
      <w:tr w14:paraId="44E9CE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9262" w:type="dxa"/>
            <w:gridSpan w:val="6"/>
            <w:vAlign w:val="center"/>
          </w:tcPr>
          <w:p w14:paraId="73D0986E">
            <w:pPr>
              <w:widowControl w:val="0"/>
              <w:kinsoku/>
              <w:autoSpaceDE/>
              <w:autoSpaceDN/>
              <w:spacing w:line="280" w:lineRule="exact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原因：</w:t>
            </w:r>
          </w:p>
        </w:tc>
      </w:tr>
      <w:tr w14:paraId="50A516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7726" w:type="dxa"/>
            <w:gridSpan w:val="5"/>
            <w:vAlign w:val="center"/>
          </w:tcPr>
          <w:p w14:paraId="2CAAF7E8">
            <w:pPr>
              <w:widowControl w:val="0"/>
              <w:kinsoku/>
              <w:autoSpaceDE/>
              <w:autoSpaceDN/>
              <w:spacing w:line="280" w:lineRule="exact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被列入社会组织活动异常名录或严重违法失信名单的</w:t>
            </w:r>
          </w:p>
        </w:tc>
        <w:tc>
          <w:tcPr>
            <w:tcW w:w="1536" w:type="dxa"/>
            <w:vAlign w:val="center"/>
          </w:tcPr>
          <w:p w14:paraId="5CBF0040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□是 　□否</w:t>
            </w:r>
          </w:p>
        </w:tc>
      </w:tr>
      <w:tr w14:paraId="1B9234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9262" w:type="dxa"/>
            <w:gridSpan w:val="6"/>
            <w:vAlign w:val="center"/>
          </w:tcPr>
          <w:p w14:paraId="3E81326F">
            <w:pPr>
              <w:widowControl w:val="0"/>
              <w:kinsoku/>
              <w:autoSpaceDE/>
              <w:autoSpaceDN/>
              <w:spacing w:line="280" w:lineRule="exact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原因：</w:t>
            </w:r>
          </w:p>
        </w:tc>
      </w:tr>
      <w:tr w14:paraId="6A0F33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7726" w:type="dxa"/>
            <w:gridSpan w:val="5"/>
            <w:vAlign w:val="center"/>
          </w:tcPr>
          <w:p w14:paraId="27659D19">
            <w:pPr>
              <w:widowControl w:val="0"/>
              <w:kinsoku/>
              <w:autoSpaceDE/>
              <w:autoSpaceDN/>
              <w:spacing w:line="280" w:lineRule="exact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正在被有关政府部门或司法机关立案调查的</w:t>
            </w:r>
          </w:p>
        </w:tc>
        <w:tc>
          <w:tcPr>
            <w:tcW w:w="1536" w:type="dxa"/>
            <w:vAlign w:val="center"/>
          </w:tcPr>
          <w:p w14:paraId="6FBC76AE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□是 　□否</w:t>
            </w:r>
          </w:p>
        </w:tc>
      </w:tr>
      <w:tr w14:paraId="1532B2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9262" w:type="dxa"/>
            <w:gridSpan w:val="6"/>
            <w:vAlign w:val="center"/>
          </w:tcPr>
          <w:p w14:paraId="5285D89E">
            <w:pPr>
              <w:widowControl w:val="0"/>
              <w:kinsoku/>
              <w:autoSpaceDE/>
              <w:autoSpaceDN/>
              <w:spacing w:line="280" w:lineRule="exact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原因：</w:t>
            </w:r>
          </w:p>
        </w:tc>
      </w:tr>
      <w:tr w14:paraId="200208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  <w:jc w:val="center"/>
        </w:trPr>
        <w:tc>
          <w:tcPr>
            <w:tcW w:w="9262" w:type="dxa"/>
            <w:gridSpan w:val="6"/>
          </w:tcPr>
          <w:p w14:paraId="2B62CCA1">
            <w:pPr>
              <w:widowControl w:val="0"/>
              <w:kinsoku/>
              <w:autoSpaceDE/>
              <w:autoSpaceDN/>
              <w:spacing w:line="280" w:lineRule="exact"/>
              <w:ind w:firstLine="420" w:firstLineChars="200"/>
              <w:jc w:val="both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我单位根据《关于开展202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>年度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>管社会组织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等级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>评估工作的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通知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>》和评估工作的有关要求，自愿申请参加此次社会组织评估。现郑重承诺如下：</w:t>
            </w:r>
          </w:p>
          <w:p w14:paraId="5C05AD64">
            <w:pPr>
              <w:widowControl w:val="0"/>
              <w:kinsoku/>
              <w:autoSpaceDE/>
              <w:autoSpaceDN/>
              <w:spacing w:line="280" w:lineRule="exact"/>
              <w:ind w:firstLine="420" w:firstLineChars="200"/>
              <w:jc w:val="both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一、严格遵守社会组织评估的各项要求、规则和纪律；</w:t>
            </w:r>
          </w:p>
          <w:p w14:paraId="64AFBF2E">
            <w:pPr>
              <w:widowControl w:val="0"/>
              <w:kinsoku/>
              <w:autoSpaceDE/>
              <w:autoSpaceDN/>
              <w:spacing w:line="280" w:lineRule="exact"/>
              <w:ind w:firstLine="420" w:firstLineChars="200"/>
              <w:jc w:val="both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二、认真完成本单位的自评，并积极配合专家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评审会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>的实地考察工作；</w:t>
            </w:r>
          </w:p>
          <w:p w14:paraId="2C04368B">
            <w:pPr>
              <w:widowControl w:val="0"/>
              <w:kinsoku/>
              <w:autoSpaceDE/>
              <w:autoSpaceDN/>
              <w:spacing w:line="280" w:lineRule="exact"/>
              <w:ind w:firstLine="420" w:firstLineChars="200"/>
              <w:jc w:val="both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三、填报的本单位申报情况、基本情况和所提供的评估材料、会计资料全面、真实、准确无误。</w:t>
            </w:r>
          </w:p>
          <w:p w14:paraId="50F91E36">
            <w:pPr>
              <w:widowControl w:val="0"/>
              <w:kinsoku/>
              <w:autoSpaceDE/>
              <w:autoSpaceDN/>
              <w:spacing w:line="280" w:lineRule="exact"/>
              <w:ind w:firstLine="840" w:firstLineChars="400"/>
              <w:jc w:val="both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 xml:space="preserve">特此承诺！        </w:t>
            </w:r>
          </w:p>
          <w:p w14:paraId="4FFE7DA9">
            <w:pPr>
              <w:widowControl w:val="0"/>
              <w:kinsoku/>
              <w:autoSpaceDE/>
              <w:autoSpaceDN/>
              <w:spacing w:line="280" w:lineRule="exact"/>
              <w:jc w:val="both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 xml:space="preserve">                   </w:t>
            </w:r>
          </w:p>
          <w:p w14:paraId="5337BC34">
            <w:pPr>
              <w:widowControl w:val="0"/>
              <w:kinsoku/>
              <w:autoSpaceDE/>
              <w:autoSpaceDN/>
              <w:spacing w:line="280" w:lineRule="exact"/>
              <w:ind w:firstLine="1470" w:firstLineChars="700"/>
              <w:jc w:val="both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 xml:space="preserve"> 法定代表人签名：</w:t>
            </w:r>
          </w:p>
          <w:p w14:paraId="24E43ECB">
            <w:pPr>
              <w:widowControl w:val="0"/>
              <w:kinsoku/>
              <w:autoSpaceDE/>
              <w:autoSpaceDN/>
              <w:spacing w:line="280" w:lineRule="exact"/>
              <w:ind w:left="4019" w:leftChars="1564" w:hanging="735" w:hangingChars="350"/>
              <w:jc w:val="both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 xml:space="preserve">         （公 章）</w:t>
            </w:r>
          </w:p>
          <w:p w14:paraId="1B957C98">
            <w:pPr>
              <w:widowControl w:val="0"/>
              <w:kinsoku/>
              <w:autoSpaceDE/>
              <w:autoSpaceDN/>
              <w:spacing w:line="280" w:lineRule="exact"/>
              <w:jc w:val="both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3081655</wp:posOffset>
                      </wp:positionV>
                      <wp:extent cx="5407025" cy="0"/>
                      <wp:effectExtent l="0" t="0" r="0" b="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702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.2pt;margin-top:242.65pt;height:0pt;width:425.75pt;z-index:251661312;mso-width-relative:page;mso-height-relative:page;" filled="f" stroked="t" coordsize="21600,21600" o:gfxdata="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RlPm&#10;t9YAAAAKAQAADwAAAAAAAAABACAAAAAiAAAAZHJzL2Rvd25yZXYueG1sUEsBAhQAFAAAAAgAh07i&#10;QIs6y7rrAQAA2AMAAA4AAAAAAAAAAQAgAAAAJQEAAGRycy9lMm9Eb2MueG1sUEsFBgAAAAAGAAYA&#10;WQEAAII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3378835</wp:posOffset>
                      </wp:positionV>
                      <wp:extent cx="5407025" cy="0"/>
                      <wp:effectExtent l="0" t="0" r="0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702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.2pt;margin-top:266.05pt;height:0pt;width:425.75pt;z-index:251660288;mso-width-relative:page;mso-height-relative:page;" filled="f" stroked="t" coordsize="21600,21600" o:gfxdata="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RAf&#10;wtYAAAAKAQAADwAAAAAAAAABACAAAAAiAAAAZHJzL2Rvd25yZXYueG1sUEsBAhQAFAAAAAgAh07i&#10;QH6HZ3jrAQAA2AMAAA4AAAAAAAAAAQAgAAAAJQEAAGRycy9lMm9Eb2MueG1sUEsFBgAAAAAGAAYA&#10;WQEAAII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12591415</wp:posOffset>
                      </wp:positionV>
                      <wp:extent cx="5407025" cy="0"/>
                      <wp:effectExtent l="0" t="0" r="0" b="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702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.2pt;margin-top:991.45pt;height:0pt;width:425.75pt;z-index:251659264;mso-width-relative:page;mso-height-relative:page;" filled="f" stroked="t" coordsize="21600,21600" o:gfxdata="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fx&#10;JE7XAAAADAEAAA8AAAAAAAAAAQAgAAAAIgAAAGRycy9kb3ducmV2LnhtbFBLAQIUABQAAAAIAIdO&#10;4kBu8c856wEAANgDAAAOAAAAAAAAAAEAIAAAACYBAABkcnMvZTJvRG9jLnhtbFBLBQYAAAAABgAG&#10;AFkBAACD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 xml:space="preserve">                                                        年    月    日</w:t>
            </w:r>
          </w:p>
        </w:tc>
      </w:tr>
    </w:tbl>
    <w:p w14:paraId="678F0955">
      <w:pPr>
        <w:widowControl w:val="0"/>
        <w:kinsoku/>
        <w:autoSpaceDE/>
        <w:autoSpaceDN/>
        <w:jc w:val="both"/>
        <w:rPr>
          <w:rFonts w:ascii="Times New Roman" w:hAnsi="Times New Roman" w:eastAsia="宋体" w:cs="Times New Roman"/>
          <w:kern w:val="2"/>
        </w:rPr>
      </w:pPr>
      <w:r>
        <w:rPr>
          <w:rFonts w:hint="eastAsia" w:ascii="Times New Roman" w:hAnsi="Times New Roman" w:eastAsia="宋体" w:cs="Times New Roman"/>
          <w:kern w:val="2"/>
        </w:rPr>
        <w:t>备注：1.社会组织类型分为：</w:t>
      </w:r>
      <w:r>
        <w:rPr>
          <w:rFonts w:hint="eastAsia" w:ascii="Times New Roman" w:hAnsi="Times New Roman" w:eastAsia="宋体" w:cs="Times New Roman"/>
          <w:kern w:val="2"/>
          <w:lang w:eastAsia="zh-CN"/>
        </w:rPr>
        <w:t>行业协会商会、学术类</w:t>
      </w:r>
      <w:r>
        <w:rPr>
          <w:rFonts w:hint="eastAsia" w:ascii="Times New Roman" w:hAnsi="Times New Roman" w:eastAsia="宋体" w:cs="Times New Roman"/>
          <w:kern w:val="2"/>
        </w:rPr>
        <w:t>社会团体、</w:t>
      </w:r>
      <w:r>
        <w:rPr>
          <w:rFonts w:hint="eastAsia" w:ascii="Times New Roman" w:hAnsi="Times New Roman" w:eastAsia="宋体" w:cs="Times New Roman"/>
          <w:kern w:val="2"/>
          <w:lang w:eastAsia="zh-CN"/>
        </w:rPr>
        <w:t>公益类</w:t>
      </w:r>
      <w:r>
        <w:rPr>
          <w:rFonts w:hint="eastAsia" w:ascii="Times New Roman" w:hAnsi="Times New Roman" w:eastAsia="宋体" w:cs="Times New Roman"/>
          <w:kern w:val="2"/>
        </w:rPr>
        <w:t>社会团体、民办非企业单位、基金会。</w:t>
      </w:r>
    </w:p>
    <w:p w14:paraId="20CF3AF8">
      <w:pPr>
        <w:widowControl w:val="0"/>
        <w:kinsoku/>
        <w:autoSpaceDE/>
        <w:autoSpaceDN/>
        <w:ind w:firstLine="630" w:firstLineChars="300"/>
        <w:jc w:val="both"/>
        <w:rPr>
          <w:rFonts w:ascii="Times New Roman" w:hAnsi="Times New Roman" w:eastAsia="宋体" w:cs="Times New Roman"/>
          <w:kern w:val="2"/>
        </w:rPr>
      </w:pPr>
      <w:r>
        <w:rPr>
          <w:rFonts w:hint="eastAsia" w:ascii="Times New Roman" w:hAnsi="Times New Roman" w:eastAsia="宋体" w:cs="Times New Roman"/>
          <w:kern w:val="2"/>
        </w:rPr>
        <w:t>2.此表统一用A4纸打印，法定代表人签字并加盖社会组织公章后，扫描为pdf格式，</w:t>
      </w:r>
      <w:r>
        <w:rPr>
          <w:rFonts w:hint="eastAsia" w:ascii="Times New Roman" w:hAnsi="Times New Roman" w:eastAsia="宋体" w:cs="Times New Roman"/>
          <w:kern w:val="2"/>
        </w:rPr>
        <w:fldChar w:fldCharType="begin"/>
      </w:r>
      <w:r>
        <w:rPr>
          <w:rFonts w:hint="eastAsia" w:ascii="Times New Roman" w:hAnsi="Times New Roman" w:eastAsia="宋体" w:cs="Times New Roman"/>
          <w:kern w:val="2"/>
        </w:rPr>
        <w:instrText xml:space="preserve"> HYPERLINK "mailto:以邮件形式发送至sdmzshzzpg@shandong.cn" </w:instrText>
      </w:r>
      <w:r>
        <w:rPr>
          <w:rFonts w:hint="eastAsia" w:ascii="Times New Roman" w:hAnsi="Times New Roman" w:eastAsia="宋体" w:cs="Times New Roman"/>
          <w:kern w:val="2"/>
        </w:rPr>
        <w:fldChar w:fldCharType="separate"/>
      </w:r>
      <w:r>
        <w:rPr>
          <w:rFonts w:hint="eastAsia" w:ascii="Times New Roman" w:hAnsi="Times New Roman" w:eastAsia="宋体" w:cs="Times New Roman"/>
          <w:kern w:val="2"/>
        </w:rPr>
        <w:t>以邮件形式发送至</w:t>
      </w:r>
      <w:r>
        <w:rPr>
          <w:rFonts w:hint="eastAsia" w:ascii="Times New Roman" w:hAnsi="Times New Roman" w:eastAsia="宋体" w:cs="Times New Roman"/>
          <w:kern w:val="2"/>
          <w:lang w:val="en-US" w:eastAsia="zh-CN"/>
        </w:rPr>
        <w:t>zzsgj3168638</w:t>
      </w:r>
      <w:bookmarkStart w:id="0" w:name="_GoBack"/>
      <w:bookmarkEnd w:id="0"/>
      <w:r>
        <w:rPr>
          <w:rFonts w:hint="eastAsia" w:ascii="Times New Roman" w:hAnsi="Times New Roman" w:eastAsia="宋体" w:cs="Times New Roman"/>
          <w:kern w:val="2"/>
        </w:rPr>
        <w:t>@163.com</w:t>
      </w:r>
      <w:r>
        <w:rPr>
          <w:rFonts w:hint="eastAsia" w:ascii="Times New Roman" w:hAnsi="Times New Roman" w:eastAsia="宋体" w:cs="Times New Roman"/>
          <w:kern w:val="2"/>
        </w:rPr>
        <w:fldChar w:fldCharType="end"/>
      </w:r>
      <w:r>
        <w:rPr>
          <w:rFonts w:hint="eastAsia" w:ascii="Times New Roman" w:hAnsi="Times New Roman" w:eastAsia="宋体" w:cs="Times New Roman"/>
          <w:kern w:val="2"/>
          <w:lang w:eastAsia="zh-CN"/>
        </w:rPr>
        <w:t>邮箱</w:t>
      </w:r>
      <w:r>
        <w:rPr>
          <w:rFonts w:hint="eastAsia" w:ascii="Times New Roman" w:hAnsi="Times New Roman" w:eastAsia="宋体" w:cs="Times New Roman"/>
          <w:kern w:val="2"/>
        </w:rPr>
        <w:t>。</w:t>
      </w:r>
    </w:p>
    <w:p w14:paraId="03191C4F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YzUyMGZhOWI0NGJhYTQ1ZmViZGY0ZWEwOGRjZmUifQ=="/>
  </w:docVars>
  <w:rsids>
    <w:rsidRoot w:val="FB7FE576"/>
    <w:rsid w:val="00F87088"/>
    <w:rsid w:val="06B036DE"/>
    <w:rsid w:val="070718C7"/>
    <w:rsid w:val="07DE071F"/>
    <w:rsid w:val="0DA25D4B"/>
    <w:rsid w:val="10E24DDC"/>
    <w:rsid w:val="11EC625E"/>
    <w:rsid w:val="13257202"/>
    <w:rsid w:val="16CA07EC"/>
    <w:rsid w:val="17824C23"/>
    <w:rsid w:val="18057602"/>
    <w:rsid w:val="18891FE1"/>
    <w:rsid w:val="1DF148B0"/>
    <w:rsid w:val="1E7E1EBC"/>
    <w:rsid w:val="203E1903"/>
    <w:rsid w:val="21C85928"/>
    <w:rsid w:val="232A43C0"/>
    <w:rsid w:val="23616034"/>
    <w:rsid w:val="263A2B6C"/>
    <w:rsid w:val="2E61338C"/>
    <w:rsid w:val="2E76495E"/>
    <w:rsid w:val="30444D13"/>
    <w:rsid w:val="315E1E05"/>
    <w:rsid w:val="32655415"/>
    <w:rsid w:val="332C15E5"/>
    <w:rsid w:val="340C5B48"/>
    <w:rsid w:val="37E64902"/>
    <w:rsid w:val="383218F5"/>
    <w:rsid w:val="38CA7D80"/>
    <w:rsid w:val="39464BAF"/>
    <w:rsid w:val="3E52684D"/>
    <w:rsid w:val="3ED43706"/>
    <w:rsid w:val="41E41EB2"/>
    <w:rsid w:val="468A6DA0"/>
    <w:rsid w:val="46BD0F24"/>
    <w:rsid w:val="4AC42881"/>
    <w:rsid w:val="4DE82D2A"/>
    <w:rsid w:val="512027DB"/>
    <w:rsid w:val="53D1600F"/>
    <w:rsid w:val="54AD25D8"/>
    <w:rsid w:val="59594ADC"/>
    <w:rsid w:val="60507B10"/>
    <w:rsid w:val="61C64CD9"/>
    <w:rsid w:val="62E0001C"/>
    <w:rsid w:val="69692B1A"/>
    <w:rsid w:val="6B5275DD"/>
    <w:rsid w:val="6BBF1916"/>
    <w:rsid w:val="6BE91CF0"/>
    <w:rsid w:val="6E5B2C4D"/>
    <w:rsid w:val="70E76A1A"/>
    <w:rsid w:val="72331F17"/>
    <w:rsid w:val="73075151"/>
    <w:rsid w:val="7F54171E"/>
    <w:rsid w:val="7F8C0EB8"/>
    <w:rsid w:val="B9BF4188"/>
    <w:rsid w:val="FB7FE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0"/>
    <w:pPr>
      <w:widowControl w:val="0"/>
      <w:tabs>
        <w:tab w:val="center" w:pos="4153"/>
        <w:tab w:val="right" w:pos="8306"/>
      </w:tabs>
      <w:kinsoku/>
      <w:autoSpaceDE/>
      <w:autoSpaceDN/>
      <w:adjustRightInd/>
    </w:pPr>
    <w:rPr>
      <w:rFonts w:ascii="Times New Roman" w:hAnsi="Times New Roman" w:eastAsia="宋体" w:cs="Times New Roman"/>
      <w:color w:val="auto"/>
      <w:kern w:val="2"/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506</Words>
  <Characters>539</Characters>
  <Lines>0</Lines>
  <Paragraphs>0</Paragraphs>
  <TotalTime>151</TotalTime>
  <ScaleCrop>false</ScaleCrop>
  <LinksUpToDate>false</LinksUpToDate>
  <CharactersWithSpaces>673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2026-05-30T01:31:00Z</dcterms:created>
  <dc:creator>user</dc:creator>
  <cp:lastModifiedBy>勤劳的小蜜蜂</cp:lastModifiedBy>
  <dcterms:modified xsi:type="dcterms:W3CDTF">2026-06-03T16:53:23Z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E7355BDA769C42EBA71DF78509914DB6_13</vt:lpwstr>
  </property>
</Properties>
</file>