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殡葬服务机构收费网络集中公示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收费单位：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市中区殡葬事务服务中心</w:t>
      </w:r>
    </w:p>
    <w:tbl>
      <w:tblPr>
        <w:tblStyle w:val="4"/>
        <w:tblW w:w="149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00"/>
        <w:gridCol w:w="1400"/>
        <w:gridCol w:w="1288"/>
        <w:gridCol w:w="1712"/>
        <w:gridCol w:w="1688"/>
        <w:gridCol w:w="2400"/>
        <w:gridCol w:w="2962"/>
        <w:gridCol w:w="9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7" w:hRule="atLeast"/>
          <w:tblHeader/>
          <w:jc w:val="center"/>
        </w:trPr>
        <w:tc>
          <w:tcPr>
            <w:tcW w:w="149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基本殡葬服务收费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022" w:hRule="atLeast"/>
          <w:tblHeader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服务项目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计费单位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收费文件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服务标准、等级、规格</w:t>
            </w:r>
          </w:p>
        </w:tc>
        <w:tc>
          <w:tcPr>
            <w:tcW w:w="296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减免政策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Style w:val="8"/>
                <w:rFonts w:hint="default" w:hAnsi="黑体"/>
                <w:b w:val="0"/>
                <w:bCs w:val="0"/>
                <w:snapToGrid w:val="0"/>
                <w:kern w:val="0"/>
                <w:sz w:val="22"/>
                <w:szCs w:val="22"/>
                <w:lang w:bidi="ar"/>
              </w:rPr>
            </w:pPr>
            <w:r>
              <w:rPr>
                <w:rStyle w:val="8"/>
                <w:rFonts w:hAnsi="黑体"/>
                <w:b w:val="0"/>
                <w:bCs w:val="0"/>
                <w:snapToGrid w:val="0"/>
                <w:kern w:val="0"/>
                <w:sz w:val="22"/>
                <w:szCs w:val="22"/>
                <w:lang w:bidi="ar"/>
              </w:rPr>
              <w:t>备注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Style w:val="9"/>
                <w:rFonts w:hAnsi="黑体"/>
                <w:b w:val="0"/>
                <w:bCs w:val="0"/>
                <w:snapToGrid w:val="0"/>
                <w:spacing w:val="-6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95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遗体存放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元/具/小时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遗体火化前冷藏存放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含冷藏、冷冻保存</w:t>
            </w:r>
          </w:p>
        </w:tc>
        <w:tc>
          <w:tcPr>
            <w:tcW w:w="296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户籍居民以及其他符合条件的免除对象，减免3天内遗体存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278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遗体接运</w:t>
            </w:r>
          </w:p>
        </w:tc>
        <w:tc>
          <w:tcPr>
            <w:tcW w:w="11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</w:t>
            </w:r>
          </w:p>
        </w:tc>
        <w:tc>
          <w:tcPr>
            <w:tcW w:w="1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162号</w:t>
            </w: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22"/>
                <w:szCs w:val="22"/>
              </w:rPr>
              <w:t>到指定地点接运遗体</w:t>
            </w:r>
          </w:p>
        </w:tc>
        <w:tc>
          <w:tcPr>
            <w:tcW w:w="2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20公里以内每具220元，超过20公里每超1公里加收3元，均按往返里程计算</w:t>
            </w:r>
          </w:p>
        </w:tc>
        <w:tc>
          <w:tcPr>
            <w:tcW w:w="29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户籍居民以及其他符合条件的免除对象减免</w:t>
            </w:r>
          </w:p>
        </w:tc>
        <w:tc>
          <w:tcPr>
            <w:tcW w:w="9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078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遗体火化</w:t>
            </w:r>
          </w:p>
        </w:tc>
        <w:tc>
          <w:tcPr>
            <w:tcW w:w="11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</w:t>
            </w:r>
          </w:p>
        </w:tc>
        <w:tc>
          <w:tcPr>
            <w:tcW w:w="1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遗体火化、骨灰整理、装袋、装盒</w:t>
            </w:r>
          </w:p>
        </w:tc>
        <w:tc>
          <w:tcPr>
            <w:tcW w:w="2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7岁以下儿童减半</w:t>
            </w:r>
          </w:p>
        </w:tc>
        <w:tc>
          <w:tcPr>
            <w:tcW w:w="2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78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骨灰寄存费</w:t>
            </w:r>
          </w:p>
        </w:tc>
        <w:tc>
          <w:tcPr>
            <w:tcW w:w="11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 w:bidi="ar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/年</w:t>
            </w:r>
          </w:p>
        </w:tc>
        <w:tc>
          <w:tcPr>
            <w:tcW w:w="128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按约定期限存放骨灰</w:t>
            </w:r>
          </w:p>
        </w:tc>
        <w:tc>
          <w:tcPr>
            <w:tcW w:w="24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30元/盒/年（不足半年的按半年算，超过半年不足一年的按一年算）</w:t>
            </w:r>
          </w:p>
        </w:tc>
        <w:tc>
          <w:tcPr>
            <w:tcW w:w="2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4"/>
        </w:rPr>
        <w:sectPr>
          <w:footerReference r:id="rId3" w:type="default"/>
          <w:pgSz w:w="16838" w:h="11906" w:orient="landscape"/>
          <w:pgMar w:top="1304" w:right="1134" w:bottom="1304" w:left="113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9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61"/>
        <w:gridCol w:w="1103"/>
        <w:gridCol w:w="851"/>
        <w:gridCol w:w="1375"/>
        <w:gridCol w:w="737"/>
        <w:gridCol w:w="3997"/>
        <w:gridCol w:w="3090"/>
        <w:gridCol w:w="690"/>
        <w:gridCol w:w="9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非基本殡葬(延伸)服务收费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服务项目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计费单位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73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收费文件</w:t>
            </w:r>
          </w:p>
        </w:tc>
        <w:tc>
          <w:tcPr>
            <w:tcW w:w="399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服务标准、等级、规格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减免政策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70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选择性殡葬服务</w:t>
            </w:r>
          </w:p>
        </w:tc>
        <w:tc>
          <w:tcPr>
            <w:tcW w:w="1461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大告别厅使用费(含接待室)</w:t>
            </w:r>
          </w:p>
        </w:tc>
        <w:tc>
          <w:tcPr>
            <w:tcW w:w="110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1090(入场到结束限3小时内)</w:t>
            </w:r>
          </w:p>
        </w:tc>
        <w:tc>
          <w:tcPr>
            <w:tcW w:w="85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元/次</w:t>
            </w:r>
          </w:p>
        </w:tc>
        <w:tc>
          <w:tcPr>
            <w:tcW w:w="13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3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大告别厅使用费(含接待室)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1980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小告别厅使用费(含接待室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660(入场到结束限3小时内)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小告别厅使用费(含接待室)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福寿厅使用费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7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寒梅厅使用费</w:t>
            </w:r>
          </w:p>
        </w:tc>
        <w:tc>
          <w:tcPr>
            <w:tcW w:w="110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1780</w:t>
            </w:r>
          </w:p>
        </w:tc>
        <w:tc>
          <w:tcPr>
            <w:tcW w:w="85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慈竹厅使用费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980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望云厅使用费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1880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悼念厅1间、来宾休息室1间、家属休息室1间、配房2间、灵棚一间、空调、沙发、瞻仰棺、哀乐音响、供桌、桌椅板凳、饮水机等基本配置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花圈租用费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小白花租用费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元/场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遗体洁身费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丧属自愿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对遗体进行清洁卫生处理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特殊遗体视情况协议价格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遗体更衣费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丧属自愿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按程序或客户要求对遗体更换衣物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特殊遗体视情况协议价格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  <w:highlight w:val="none"/>
              </w:rPr>
              <w:t>尸袋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提供免费普通尸袋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骨灰回送费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200起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元/具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丧属自愿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将火化后的骨灰运送至丧属家中告别或者公墓进行安葬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20公里内普通灵车每具200元;超过20公里的，每超过1公里加收3元，按往返里程计算。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丧葬用品出售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包袱皮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10、35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绸缎材质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小花圈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元/对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塑酯材质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小元宝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元/对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塑料材质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骨灰包被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78、140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分为绵柔、全棉材质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骨灰盒内衬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分为化纤、绸缎材质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骨灰袋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17、28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元/套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绸缎材质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提供免费普通骨灰袋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骨灰盒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3510</w:t>
            </w:r>
            <w:r>
              <w:rPr>
                <w:rFonts w:hint="eastAsia"/>
              </w:rPr>
              <w:t>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分为木制品、玉石制品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加</w:t>
            </w:r>
            <w:r>
              <w:rPr>
                <w:rFonts w:hint="eastAsia"/>
              </w:rPr>
              <w:t>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纸花圈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10-80元区间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元/个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鲜花制品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100-3000元区间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元/件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鲜花布置服务，花艺设计、制作、摆放、清理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寿衣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556</w:t>
            </w:r>
            <w:r>
              <w:rPr>
                <w:rFonts w:hint="eastAsia"/>
              </w:rPr>
              <w:t>元区间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spacing w:val="-4"/>
                <w:sz w:val="24"/>
                <w:szCs w:val="24"/>
              </w:rPr>
              <w:t>元/套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spacing w:val="-5"/>
              </w:rPr>
              <w:t>7件套</w:t>
            </w:r>
          </w:p>
        </w:tc>
        <w:tc>
          <w:tcPr>
            <w:tcW w:w="3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加价率不超过进价的30%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pgSz w:w="16838" w:h="11906" w:orient="landscape"/>
          <w:pgMar w:top="1417" w:right="1134" w:bottom="1417" w:left="113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464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4GnqFNMAAAAFAQAADwAAAAAAAAABACAAAAA4AAAAZHJzL2Rvd25yZXYueG1sUEsBAhQAFAAA&#10;AAgAh07iQFrN7oelAQAANQMAAA4AAAAAAAAAAQAgAAAAO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TEwOTBmMzBjYTNkZDMzZGI2OTFkNTVhMTY0YzgifQ=="/>
  </w:docVars>
  <w:rsids>
    <w:rsidRoot w:val="0046077A"/>
    <w:rsid w:val="00135BDD"/>
    <w:rsid w:val="0018401F"/>
    <w:rsid w:val="00221045"/>
    <w:rsid w:val="00264EA4"/>
    <w:rsid w:val="002F0786"/>
    <w:rsid w:val="0046077A"/>
    <w:rsid w:val="004617AB"/>
    <w:rsid w:val="006F2D82"/>
    <w:rsid w:val="009C6634"/>
    <w:rsid w:val="021F1E84"/>
    <w:rsid w:val="032B31EE"/>
    <w:rsid w:val="03A72764"/>
    <w:rsid w:val="06606764"/>
    <w:rsid w:val="070B6B66"/>
    <w:rsid w:val="0794523B"/>
    <w:rsid w:val="08C1184F"/>
    <w:rsid w:val="09376339"/>
    <w:rsid w:val="0B7E2B36"/>
    <w:rsid w:val="0BEA58E4"/>
    <w:rsid w:val="0BFA3EE0"/>
    <w:rsid w:val="0D4234FE"/>
    <w:rsid w:val="0E653000"/>
    <w:rsid w:val="104E5D16"/>
    <w:rsid w:val="105C48D7"/>
    <w:rsid w:val="10621DE1"/>
    <w:rsid w:val="11286567"/>
    <w:rsid w:val="11FF551A"/>
    <w:rsid w:val="151E65FF"/>
    <w:rsid w:val="165B6B99"/>
    <w:rsid w:val="16714B91"/>
    <w:rsid w:val="168129A1"/>
    <w:rsid w:val="17867C04"/>
    <w:rsid w:val="17A341C7"/>
    <w:rsid w:val="18B90B18"/>
    <w:rsid w:val="191C10A7"/>
    <w:rsid w:val="19A03A86"/>
    <w:rsid w:val="19B47531"/>
    <w:rsid w:val="19BE0170"/>
    <w:rsid w:val="1B944F25"/>
    <w:rsid w:val="1BF7467F"/>
    <w:rsid w:val="1FB42039"/>
    <w:rsid w:val="21DA1AFF"/>
    <w:rsid w:val="220652BA"/>
    <w:rsid w:val="22CD6F6E"/>
    <w:rsid w:val="231D08B3"/>
    <w:rsid w:val="24AC25CB"/>
    <w:rsid w:val="24FD7FDE"/>
    <w:rsid w:val="25975F43"/>
    <w:rsid w:val="27FB09CD"/>
    <w:rsid w:val="2A771145"/>
    <w:rsid w:val="2AA64C63"/>
    <w:rsid w:val="2C1B0D4A"/>
    <w:rsid w:val="2C6721E1"/>
    <w:rsid w:val="2C7D1A05"/>
    <w:rsid w:val="2D0F4D53"/>
    <w:rsid w:val="2E141EF5"/>
    <w:rsid w:val="2F3B1E2F"/>
    <w:rsid w:val="2FB15705"/>
    <w:rsid w:val="307210F7"/>
    <w:rsid w:val="32101B3D"/>
    <w:rsid w:val="334B63B9"/>
    <w:rsid w:val="33B95F82"/>
    <w:rsid w:val="33F97BC3"/>
    <w:rsid w:val="34050F42"/>
    <w:rsid w:val="343B467F"/>
    <w:rsid w:val="34533777"/>
    <w:rsid w:val="34EE34A0"/>
    <w:rsid w:val="36272818"/>
    <w:rsid w:val="36BF752D"/>
    <w:rsid w:val="36CEF7D0"/>
    <w:rsid w:val="372C6501"/>
    <w:rsid w:val="3776A433"/>
    <w:rsid w:val="37BA3B0D"/>
    <w:rsid w:val="37F7266B"/>
    <w:rsid w:val="38174ABC"/>
    <w:rsid w:val="391754BE"/>
    <w:rsid w:val="39FB7C1E"/>
    <w:rsid w:val="3A9B0BB2"/>
    <w:rsid w:val="3B812606"/>
    <w:rsid w:val="3C5502A8"/>
    <w:rsid w:val="3C7E6B0B"/>
    <w:rsid w:val="3C7F4169"/>
    <w:rsid w:val="3CFC24D2"/>
    <w:rsid w:val="3D3FB3E2"/>
    <w:rsid w:val="3D6B52DE"/>
    <w:rsid w:val="3FC653D3"/>
    <w:rsid w:val="3FE7D54D"/>
    <w:rsid w:val="40A97DD9"/>
    <w:rsid w:val="40C23A68"/>
    <w:rsid w:val="41C31810"/>
    <w:rsid w:val="41FD4D22"/>
    <w:rsid w:val="43DB72AB"/>
    <w:rsid w:val="449F0108"/>
    <w:rsid w:val="457D2540"/>
    <w:rsid w:val="46313AF0"/>
    <w:rsid w:val="48DC7D87"/>
    <w:rsid w:val="48FB019E"/>
    <w:rsid w:val="495C5EEF"/>
    <w:rsid w:val="497A426C"/>
    <w:rsid w:val="4B1E40B5"/>
    <w:rsid w:val="4B386DCB"/>
    <w:rsid w:val="4B8D95E7"/>
    <w:rsid w:val="4D8C33FE"/>
    <w:rsid w:val="4DA04ECB"/>
    <w:rsid w:val="4E3C5B37"/>
    <w:rsid w:val="4F1B712F"/>
    <w:rsid w:val="4F7C54FD"/>
    <w:rsid w:val="4F7DCE0C"/>
    <w:rsid w:val="501E0C85"/>
    <w:rsid w:val="501F07A0"/>
    <w:rsid w:val="50C8299F"/>
    <w:rsid w:val="510D4856"/>
    <w:rsid w:val="51B312DF"/>
    <w:rsid w:val="527821A3"/>
    <w:rsid w:val="53CC27A6"/>
    <w:rsid w:val="54422A68"/>
    <w:rsid w:val="5481336B"/>
    <w:rsid w:val="54E67898"/>
    <w:rsid w:val="5609381B"/>
    <w:rsid w:val="56117203"/>
    <w:rsid w:val="56742A7B"/>
    <w:rsid w:val="57FB7FDF"/>
    <w:rsid w:val="58003366"/>
    <w:rsid w:val="58A12453"/>
    <w:rsid w:val="59232E69"/>
    <w:rsid w:val="59682F71"/>
    <w:rsid w:val="59AD8F9B"/>
    <w:rsid w:val="59BFB06F"/>
    <w:rsid w:val="59FE7432"/>
    <w:rsid w:val="5CE137BC"/>
    <w:rsid w:val="5D755C5D"/>
    <w:rsid w:val="5DAB18DD"/>
    <w:rsid w:val="5EA65A42"/>
    <w:rsid w:val="5EFA7CCD"/>
    <w:rsid w:val="5FEFB7D7"/>
    <w:rsid w:val="5FFD6050"/>
    <w:rsid w:val="5FFD9FB9"/>
    <w:rsid w:val="60157F33"/>
    <w:rsid w:val="60951B76"/>
    <w:rsid w:val="612C0DD9"/>
    <w:rsid w:val="61C62F2B"/>
    <w:rsid w:val="624327CD"/>
    <w:rsid w:val="627209BD"/>
    <w:rsid w:val="64585534"/>
    <w:rsid w:val="67775D48"/>
    <w:rsid w:val="67C9338B"/>
    <w:rsid w:val="68283BD8"/>
    <w:rsid w:val="6926468B"/>
    <w:rsid w:val="6A372C18"/>
    <w:rsid w:val="6C75FB21"/>
    <w:rsid w:val="6E355970"/>
    <w:rsid w:val="6F84A07E"/>
    <w:rsid w:val="6FB2689C"/>
    <w:rsid w:val="714B0D57"/>
    <w:rsid w:val="728D0F96"/>
    <w:rsid w:val="72D3D30F"/>
    <w:rsid w:val="733F2B3D"/>
    <w:rsid w:val="73DC213A"/>
    <w:rsid w:val="73EE5BF2"/>
    <w:rsid w:val="752F57B2"/>
    <w:rsid w:val="75A07709"/>
    <w:rsid w:val="767D0805"/>
    <w:rsid w:val="77E50B18"/>
    <w:rsid w:val="78B11DE7"/>
    <w:rsid w:val="794E3ADA"/>
    <w:rsid w:val="7A8A0B42"/>
    <w:rsid w:val="7B74A72E"/>
    <w:rsid w:val="7DFE9204"/>
    <w:rsid w:val="7E404394"/>
    <w:rsid w:val="7E7EC947"/>
    <w:rsid w:val="7F7D58EC"/>
    <w:rsid w:val="7FCF6855"/>
    <w:rsid w:val="7FF53F38"/>
    <w:rsid w:val="7FFF6CA2"/>
    <w:rsid w:val="9B13A625"/>
    <w:rsid w:val="9D4B5CFF"/>
    <w:rsid w:val="B2F83C12"/>
    <w:rsid w:val="B3B70BC7"/>
    <w:rsid w:val="B6D78456"/>
    <w:rsid w:val="B7B637C6"/>
    <w:rsid w:val="BA7B23C6"/>
    <w:rsid w:val="BFF7F2CC"/>
    <w:rsid w:val="C4DFAB21"/>
    <w:rsid w:val="CFEDBDBD"/>
    <w:rsid w:val="DBD78841"/>
    <w:rsid w:val="E3FBAD8D"/>
    <w:rsid w:val="EB3D9F84"/>
    <w:rsid w:val="EFFF3819"/>
    <w:rsid w:val="F5F1FCE3"/>
    <w:rsid w:val="F6F706AD"/>
    <w:rsid w:val="F7B238AD"/>
    <w:rsid w:val="F9FBC85B"/>
    <w:rsid w:val="FB7E93F8"/>
    <w:rsid w:val="FD2A559A"/>
    <w:rsid w:val="FD685185"/>
    <w:rsid w:val="FDCFBA62"/>
    <w:rsid w:val="FE734873"/>
    <w:rsid w:val="FEDEE22E"/>
    <w:rsid w:val="FF2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1"/>
    <w:basedOn w:val="2"/>
    <w:qFormat/>
    <w:uiPriority w:val="99"/>
    <w:pPr>
      <w:ind w:firstLine="420" w:firstLineChars="100"/>
    </w:p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1728</Words>
  <Characters>1836</Characters>
  <Lines>16</Lines>
  <Paragraphs>4</Paragraphs>
  <TotalTime>12</TotalTime>
  <ScaleCrop>false</ScaleCrop>
  <LinksUpToDate>false</LinksUpToDate>
  <CharactersWithSpaces>1837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2025-07-17T23:22:00Z</dcterms:created>
  <dc:creator>Administrator</dc:creator>
  <cp:lastModifiedBy>user</cp:lastModifiedBy>
  <cp:lastPrinted>2025-09-24T23:04:00Z</cp:lastPrinted>
  <dcterms:modified xsi:type="dcterms:W3CDTF">2026-05-27T18:19:16Z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7E325AB79A554CCD9B74FEED24950F2B_13</vt:lpwstr>
  </property>
  <property fmtid="{D5CDD505-2E9C-101B-9397-08002B2CF9AE}" pid="4" name="KSOTemplateDocerSaveRecord">
    <vt:lpwstr>eyJoZGlkIjoiZTY5ODRmM2IzZGM0MjRjNzE3YzQ1MDE2NWM2ZGY5NTkiLCJ1c2VySWQiOiI1OTExMzIyMDQifQ==</vt:lpwstr>
  </property>
</Properties>
</file>