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7CB70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殡葬服务机构收费网络集中公示</w:t>
      </w:r>
    </w:p>
    <w:p w14:paraId="5E24DB5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</w:p>
    <w:p w14:paraId="0F5F43C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收费单位：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滕州市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殡葬管理所</w:t>
      </w:r>
    </w:p>
    <w:tbl>
      <w:tblPr>
        <w:tblStyle w:val="3"/>
        <w:tblW w:w="15039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425"/>
        <w:gridCol w:w="775"/>
        <w:gridCol w:w="1237"/>
        <w:gridCol w:w="775"/>
        <w:gridCol w:w="1675"/>
        <w:gridCol w:w="2541"/>
        <w:gridCol w:w="2072"/>
        <w:gridCol w:w="2475"/>
        <w:gridCol w:w="962"/>
      </w:tblGrid>
      <w:tr w14:paraId="7935BF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tblHeader/>
          <w:jc w:val="center"/>
        </w:trPr>
        <w:tc>
          <w:tcPr>
            <w:tcW w:w="15039" w:type="dxa"/>
            <w:gridSpan w:val="10"/>
            <w:tcBorders>
              <w:tl2br w:val="nil"/>
              <w:tr2bl w:val="nil"/>
            </w:tcBorders>
            <w:vAlign w:val="center"/>
          </w:tcPr>
          <w:p w14:paraId="0BCA06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基本殡葬服务收费</w:t>
            </w:r>
          </w:p>
        </w:tc>
      </w:tr>
      <w:tr w14:paraId="7DFD17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527" w:type="dxa"/>
            <w:gridSpan w:val="2"/>
            <w:tcBorders>
              <w:tl2br w:val="nil"/>
              <w:tr2bl w:val="nil"/>
            </w:tcBorders>
            <w:vAlign w:val="center"/>
          </w:tcPr>
          <w:p w14:paraId="28463C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775" w:type="dxa"/>
            <w:tcBorders>
              <w:tl2br w:val="nil"/>
              <w:tr2bl w:val="nil"/>
            </w:tcBorders>
            <w:vAlign w:val="center"/>
          </w:tcPr>
          <w:p w14:paraId="0E9170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vAlign w:val="center"/>
          </w:tcPr>
          <w:p w14:paraId="2A711D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计费单位</w:t>
            </w:r>
          </w:p>
        </w:tc>
        <w:tc>
          <w:tcPr>
            <w:tcW w:w="775" w:type="dxa"/>
            <w:tcBorders>
              <w:tl2br w:val="nil"/>
              <w:tr2bl w:val="nil"/>
            </w:tcBorders>
            <w:vAlign w:val="center"/>
          </w:tcPr>
          <w:p w14:paraId="3FA8B8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定价形式</w:t>
            </w:r>
          </w:p>
        </w:tc>
        <w:tc>
          <w:tcPr>
            <w:tcW w:w="1675" w:type="dxa"/>
            <w:tcBorders>
              <w:tl2br w:val="nil"/>
              <w:tr2bl w:val="nil"/>
            </w:tcBorders>
            <w:vAlign w:val="center"/>
          </w:tcPr>
          <w:p w14:paraId="694B53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收费文件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vAlign w:val="center"/>
          </w:tcPr>
          <w:p w14:paraId="565B4A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2072" w:type="dxa"/>
            <w:tcBorders>
              <w:tl2br w:val="nil"/>
              <w:tr2bl w:val="nil"/>
            </w:tcBorders>
            <w:vAlign w:val="center"/>
          </w:tcPr>
          <w:p w14:paraId="34D56A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服务标准、等级、规格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vAlign w:val="center"/>
          </w:tcPr>
          <w:p w14:paraId="7374B7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减免政策</w:t>
            </w:r>
          </w:p>
        </w:tc>
        <w:tc>
          <w:tcPr>
            <w:tcW w:w="962" w:type="dxa"/>
            <w:tcBorders>
              <w:tl2br w:val="nil"/>
              <w:tr2bl w:val="nil"/>
            </w:tcBorders>
            <w:vAlign w:val="center"/>
          </w:tcPr>
          <w:p w14:paraId="4712D8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7"/>
                <w:rFonts w:hint="eastAsia" w:ascii="黑体" w:hAnsi="黑体" w:eastAsia="黑体" w:cs="黑体"/>
                <w:snapToGrid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黑体" w:hAnsi="黑体" w:eastAsia="黑体" w:cs="黑体"/>
                <w:snapToGrid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  <w:p w14:paraId="0857F9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黑体" w:hAnsi="黑体" w:eastAsia="黑体" w:cs="黑体"/>
                <w:snapToGrid w:val="0"/>
                <w:spacing w:val="-6"/>
                <w:kern w:val="0"/>
                <w:sz w:val="24"/>
                <w:szCs w:val="24"/>
                <w:lang w:val="en-US" w:eastAsia="zh-CN" w:bidi="ar"/>
              </w:rPr>
              <w:t>（可附照片）</w:t>
            </w:r>
          </w:p>
        </w:tc>
      </w:tr>
      <w:tr w14:paraId="0A0046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  <w:jc w:val="center"/>
        </w:trPr>
        <w:tc>
          <w:tcPr>
            <w:tcW w:w="2527" w:type="dxa"/>
            <w:gridSpan w:val="2"/>
            <w:tcBorders>
              <w:tl2br w:val="nil"/>
              <w:tr2bl w:val="nil"/>
            </w:tcBorders>
            <w:vAlign w:val="center"/>
          </w:tcPr>
          <w:p w14:paraId="6222C9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遗体存放费</w:t>
            </w:r>
          </w:p>
        </w:tc>
        <w:tc>
          <w:tcPr>
            <w:tcW w:w="775" w:type="dxa"/>
            <w:tcBorders>
              <w:tl2br w:val="nil"/>
              <w:tr2bl w:val="nil"/>
            </w:tcBorders>
            <w:vAlign w:val="center"/>
          </w:tcPr>
          <w:p w14:paraId="1DE249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20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vAlign w:val="center"/>
          </w:tcPr>
          <w:p w14:paraId="477204C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元/具/天</w:t>
            </w:r>
          </w:p>
        </w:tc>
        <w:tc>
          <w:tcPr>
            <w:tcW w:w="775" w:type="dxa"/>
            <w:tcBorders>
              <w:tl2br w:val="nil"/>
              <w:tr2bl w:val="nil"/>
            </w:tcBorders>
            <w:vAlign w:val="center"/>
          </w:tcPr>
          <w:p w14:paraId="2DF3F82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 w14:paraId="572D93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政府定价</w:t>
            </w:r>
          </w:p>
        </w:tc>
        <w:tc>
          <w:tcPr>
            <w:tcW w:w="1675" w:type="dxa"/>
            <w:tcBorders>
              <w:tl2br w:val="nil"/>
              <w:tr2bl w:val="nil"/>
            </w:tcBorders>
            <w:vAlign w:val="center"/>
          </w:tcPr>
          <w:p w14:paraId="39099E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滕发改字</w:t>
            </w:r>
          </w:p>
          <w:p w14:paraId="50EC57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〔2024〕11号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vAlign w:val="center"/>
          </w:tcPr>
          <w:p w14:paraId="5ABB675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遗体火化前冷藏存放</w:t>
            </w:r>
          </w:p>
        </w:tc>
        <w:tc>
          <w:tcPr>
            <w:tcW w:w="2072" w:type="dxa"/>
            <w:tcBorders>
              <w:tl2br w:val="nil"/>
              <w:tr2bl w:val="nil"/>
            </w:tcBorders>
            <w:vAlign w:val="center"/>
          </w:tcPr>
          <w:p w14:paraId="38AB188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含冷藏、冷冻保存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vAlign w:val="center"/>
          </w:tcPr>
          <w:p w14:paraId="0F6265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依据滕政办发〔2025〕1号文，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对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滕州市户籍居民以及其他符合条件的免除对象，直接减免3 天内遗体存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放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（含冷藏）费</w:t>
            </w:r>
          </w:p>
        </w:tc>
        <w:tc>
          <w:tcPr>
            <w:tcW w:w="962" w:type="dxa"/>
            <w:tcBorders>
              <w:tl2br w:val="nil"/>
              <w:tr2bl w:val="nil"/>
            </w:tcBorders>
            <w:vAlign w:val="center"/>
          </w:tcPr>
          <w:p w14:paraId="083EF86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1F6CE3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1102" w:type="dxa"/>
            <w:vMerge w:val="restart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5FFEB9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遗体接运费（含消毒、馆内抬尸）</w:t>
            </w:r>
          </w:p>
        </w:tc>
        <w:tc>
          <w:tcPr>
            <w:tcW w:w="1425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54B4EE2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遗体接运费1</w:t>
            </w:r>
          </w:p>
        </w:tc>
        <w:tc>
          <w:tcPr>
            <w:tcW w:w="775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5FC2158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430</w:t>
            </w:r>
          </w:p>
        </w:tc>
        <w:tc>
          <w:tcPr>
            <w:tcW w:w="1237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5C789AF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元/具</w:t>
            </w:r>
          </w:p>
        </w:tc>
        <w:tc>
          <w:tcPr>
            <w:tcW w:w="775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7D2D7C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政府定价</w:t>
            </w:r>
          </w:p>
        </w:tc>
        <w:tc>
          <w:tcPr>
            <w:tcW w:w="1675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1DD13D4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滕发改字</w:t>
            </w:r>
          </w:p>
          <w:p w14:paraId="7393925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〔2024〕11号</w:t>
            </w:r>
          </w:p>
        </w:tc>
        <w:tc>
          <w:tcPr>
            <w:tcW w:w="2541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71714E4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服务范围：北辛街道、荆河街道、龙泉街道、善南街道、东沙河街道、南沙河镇、洪绪镇</w:t>
            </w:r>
          </w:p>
        </w:tc>
        <w:tc>
          <w:tcPr>
            <w:tcW w:w="2072" w:type="dxa"/>
            <w:vMerge w:val="restart"/>
            <w:tcBorders>
              <w:tl2br w:val="nil"/>
              <w:tr2bl w:val="nil"/>
            </w:tcBorders>
            <w:vAlign w:val="center"/>
          </w:tcPr>
          <w:p w14:paraId="045F32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其中均包含馆内抬尸50元/具、消毒费50元/具。</w:t>
            </w:r>
          </w:p>
        </w:tc>
        <w:tc>
          <w:tcPr>
            <w:tcW w:w="2475" w:type="dxa"/>
            <w:vMerge w:val="restart"/>
            <w:tcBorders>
              <w:tl2br w:val="nil"/>
              <w:tr2bl w:val="nil"/>
            </w:tcBorders>
            <w:vAlign w:val="center"/>
          </w:tcPr>
          <w:p w14:paraId="481644B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依据滕政办发〔2025〕1号文，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对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滕州市户籍居民以及其他符合条件的免除对象，直接减免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vAlign w:val="center"/>
          </w:tcPr>
          <w:p w14:paraId="1A11BE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1E723B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02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79C06D2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329CD0C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遗体接运费2</w:t>
            </w:r>
          </w:p>
        </w:tc>
        <w:tc>
          <w:tcPr>
            <w:tcW w:w="77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285A5D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450</w:t>
            </w:r>
          </w:p>
        </w:tc>
        <w:tc>
          <w:tcPr>
            <w:tcW w:w="123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2771A8A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元/具</w:t>
            </w:r>
          </w:p>
        </w:tc>
        <w:tc>
          <w:tcPr>
            <w:tcW w:w="77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1274C6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政府定价</w:t>
            </w:r>
          </w:p>
        </w:tc>
        <w:tc>
          <w:tcPr>
            <w:tcW w:w="167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423949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滕发改字</w:t>
            </w:r>
          </w:p>
          <w:p w14:paraId="2B50D1C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〔2024〕11号</w:t>
            </w:r>
          </w:p>
        </w:tc>
        <w:tc>
          <w:tcPr>
            <w:tcW w:w="2541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480CA2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服务范围：官桥镇鲍沟镇、木石镇、姜屯镇、龙阳镇、东郭镇、羊庄镇</w:t>
            </w:r>
          </w:p>
        </w:tc>
        <w:tc>
          <w:tcPr>
            <w:tcW w:w="2072" w:type="dxa"/>
            <w:vMerge w:val="continue"/>
            <w:tcBorders>
              <w:tl2br w:val="nil"/>
              <w:tr2bl w:val="nil"/>
            </w:tcBorders>
            <w:vAlign w:val="center"/>
          </w:tcPr>
          <w:p w14:paraId="3F1960B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475" w:type="dxa"/>
            <w:vMerge w:val="continue"/>
            <w:tcBorders>
              <w:tl2br w:val="nil"/>
              <w:tr2bl w:val="nil"/>
            </w:tcBorders>
            <w:vAlign w:val="center"/>
          </w:tcPr>
          <w:p w14:paraId="58A6110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  <w:vAlign w:val="center"/>
          </w:tcPr>
          <w:p w14:paraId="3118F1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7E38B1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2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134FAF6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vAlign w:val="center"/>
          </w:tcPr>
          <w:p w14:paraId="4AE200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遗体接运费3</w:t>
            </w:r>
          </w:p>
        </w:tc>
        <w:tc>
          <w:tcPr>
            <w:tcW w:w="775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36D19B9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470</w:t>
            </w:r>
          </w:p>
        </w:tc>
        <w:tc>
          <w:tcPr>
            <w:tcW w:w="1237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41947F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元/具</w:t>
            </w:r>
          </w:p>
        </w:tc>
        <w:tc>
          <w:tcPr>
            <w:tcW w:w="775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63F368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政府定价</w:t>
            </w:r>
          </w:p>
        </w:tc>
        <w:tc>
          <w:tcPr>
            <w:tcW w:w="1675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527E173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滕发改字</w:t>
            </w:r>
          </w:p>
          <w:p w14:paraId="7F2725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〔2024〕11号</w:t>
            </w:r>
          </w:p>
        </w:tc>
        <w:tc>
          <w:tcPr>
            <w:tcW w:w="2541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36B998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服务范围：界河镇、大坞镇、滨湖镇、级索镇、西岗镇、张汪镇、柴胡店镇、龙阳镇、东郭镇、羊庄镇</w:t>
            </w:r>
          </w:p>
        </w:tc>
        <w:tc>
          <w:tcPr>
            <w:tcW w:w="2072" w:type="dxa"/>
            <w:vMerge w:val="continue"/>
            <w:tcBorders>
              <w:tl2br w:val="nil"/>
              <w:tr2bl w:val="nil"/>
            </w:tcBorders>
            <w:vAlign w:val="center"/>
          </w:tcPr>
          <w:p w14:paraId="35DF5B1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475" w:type="dxa"/>
            <w:vMerge w:val="continue"/>
            <w:tcBorders>
              <w:tl2br w:val="nil"/>
              <w:tr2bl w:val="nil"/>
            </w:tcBorders>
            <w:vAlign w:val="center"/>
          </w:tcPr>
          <w:p w14:paraId="7B9F4A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  <w:vAlign w:val="center"/>
          </w:tcPr>
          <w:p w14:paraId="399652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</w:tbl>
    <w:p w14:paraId="7028632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center"/>
        <w:rPr>
          <w:rFonts w:hint="eastAsia" w:asciiTheme="minorEastAsia" w:hAnsiTheme="minorEastAsia" w:eastAsiaTheme="minorEastAsia" w:cstheme="minorEastAsia"/>
          <w:i w:val="0"/>
          <w:snapToGrid w:val="0"/>
          <w:color w:val="000000"/>
          <w:kern w:val="0"/>
          <w:sz w:val="22"/>
          <w:szCs w:val="22"/>
          <w:highlight w:val="none"/>
          <w:u w:val="none"/>
          <w:lang w:val="en-US" w:eastAsia="zh-CN"/>
        </w:rPr>
      </w:pPr>
    </w:p>
    <w:tbl>
      <w:tblPr>
        <w:tblStyle w:val="3"/>
        <w:tblW w:w="1474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1"/>
        <w:gridCol w:w="900"/>
        <w:gridCol w:w="1179"/>
        <w:gridCol w:w="787"/>
        <w:gridCol w:w="1662"/>
        <w:gridCol w:w="2525"/>
        <w:gridCol w:w="2088"/>
        <w:gridCol w:w="2300"/>
        <w:gridCol w:w="988"/>
      </w:tblGrid>
      <w:tr w14:paraId="2002FB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2311" w:type="dxa"/>
            <w:tcBorders>
              <w:tl2br w:val="nil"/>
              <w:tr2bl w:val="nil"/>
            </w:tcBorders>
            <w:vAlign w:val="center"/>
          </w:tcPr>
          <w:p w14:paraId="487E68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遗体火化费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79F868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560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vAlign w:val="center"/>
          </w:tcPr>
          <w:p w14:paraId="7BD7282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元/具</w:t>
            </w:r>
          </w:p>
        </w:tc>
        <w:tc>
          <w:tcPr>
            <w:tcW w:w="787" w:type="dxa"/>
            <w:tcBorders>
              <w:tl2br w:val="nil"/>
              <w:tr2bl w:val="nil"/>
            </w:tcBorders>
            <w:vAlign w:val="center"/>
          </w:tcPr>
          <w:p w14:paraId="682C40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政府定价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vAlign w:val="center"/>
          </w:tcPr>
          <w:p w14:paraId="4DFE5F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滕发改字</w:t>
            </w:r>
          </w:p>
          <w:p w14:paraId="10C699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〔2024〕11号</w:t>
            </w:r>
          </w:p>
        </w:tc>
        <w:tc>
          <w:tcPr>
            <w:tcW w:w="2525" w:type="dxa"/>
            <w:tcBorders>
              <w:tl2br w:val="nil"/>
              <w:tr2bl w:val="nil"/>
            </w:tcBorders>
            <w:vAlign w:val="center"/>
          </w:tcPr>
          <w:p w14:paraId="0F30DD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遗体火化、骨灰整理、装盒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vAlign w:val="center"/>
          </w:tcPr>
          <w:p w14:paraId="1EAABF5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7岁以下儿童减半</w:t>
            </w:r>
          </w:p>
        </w:tc>
        <w:tc>
          <w:tcPr>
            <w:tcW w:w="2300" w:type="dxa"/>
            <w:tcBorders>
              <w:tl2br w:val="nil"/>
              <w:tr2bl w:val="nil"/>
            </w:tcBorders>
            <w:vAlign w:val="center"/>
          </w:tcPr>
          <w:p w14:paraId="23F1BA7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依据滕政办发〔2025〕1号文，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对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滕州市户籍居民以及其他符合条件的免除对象，直接减免</w:t>
            </w:r>
          </w:p>
        </w:tc>
        <w:tc>
          <w:tcPr>
            <w:tcW w:w="988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2FBEC2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74E583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311" w:type="dxa"/>
            <w:tcBorders>
              <w:tl2br w:val="nil"/>
              <w:tr2bl w:val="nil"/>
            </w:tcBorders>
            <w:vAlign w:val="center"/>
          </w:tcPr>
          <w:p w14:paraId="2CCBD1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骨灰寄存费</w:t>
            </w:r>
          </w:p>
        </w:tc>
        <w:tc>
          <w:tcPr>
            <w:tcW w:w="90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7C4890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40</w:t>
            </w:r>
          </w:p>
        </w:tc>
        <w:tc>
          <w:tcPr>
            <w:tcW w:w="1179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4BB5F1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元/个/年</w:t>
            </w:r>
          </w:p>
        </w:tc>
        <w:tc>
          <w:tcPr>
            <w:tcW w:w="787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D2E202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政府定价</w:t>
            </w:r>
          </w:p>
        </w:tc>
        <w:tc>
          <w:tcPr>
            <w:tcW w:w="1662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2C67C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滕发改字</w:t>
            </w:r>
          </w:p>
          <w:p w14:paraId="35F4543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〔2024〕11号</w:t>
            </w:r>
          </w:p>
        </w:tc>
        <w:tc>
          <w:tcPr>
            <w:tcW w:w="2525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7310901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木质架全封闭寄存</w:t>
            </w:r>
          </w:p>
        </w:tc>
        <w:tc>
          <w:tcPr>
            <w:tcW w:w="2088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268EFF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30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37DC89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依据滕政办发〔2025〕1号文，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对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滕州市户籍居民以及其他符合条件的免除对象，直接减免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（一年内免费）</w:t>
            </w:r>
          </w:p>
        </w:tc>
        <w:tc>
          <w:tcPr>
            <w:tcW w:w="988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4692378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3358B44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</w:rPr>
        <w:sectPr>
          <w:footerReference r:id="rId3" w:type="default"/>
          <w:pgSz w:w="16838" w:h="11906" w:orient="landscape"/>
          <w:pgMar w:top="1304" w:right="1134" w:bottom="1304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tbl>
      <w:tblPr>
        <w:tblStyle w:val="3"/>
        <w:tblW w:w="1474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290"/>
        <w:gridCol w:w="1589"/>
        <w:gridCol w:w="1250"/>
        <w:gridCol w:w="1475"/>
        <w:gridCol w:w="775"/>
        <w:gridCol w:w="4207"/>
        <w:gridCol w:w="1336"/>
        <w:gridCol w:w="873"/>
        <w:gridCol w:w="1247"/>
      </w:tblGrid>
      <w:tr w14:paraId="32D2A4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40" w:type="dxa"/>
            <w:gridSpan w:val="10"/>
            <w:tcBorders>
              <w:tl2br w:val="nil"/>
              <w:tr2bl w:val="nil"/>
            </w:tcBorders>
            <w:vAlign w:val="center"/>
          </w:tcPr>
          <w:p w14:paraId="6D663E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非基本殡葬(延伸)服务收费</w:t>
            </w:r>
          </w:p>
        </w:tc>
      </w:tr>
      <w:tr w14:paraId="6A2D09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988" w:type="dxa"/>
            <w:gridSpan w:val="2"/>
            <w:tcBorders>
              <w:tl2br w:val="nil"/>
              <w:tr2bl w:val="nil"/>
            </w:tcBorders>
            <w:vAlign w:val="center"/>
          </w:tcPr>
          <w:p w14:paraId="203CA8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vAlign w:val="center"/>
          </w:tcPr>
          <w:p w14:paraId="478786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vAlign w:val="center"/>
          </w:tcPr>
          <w:p w14:paraId="52016B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计费单位</w:t>
            </w:r>
          </w:p>
        </w:tc>
        <w:tc>
          <w:tcPr>
            <w:tcW w:w="1475" w:type="dxa"/>
            <w:tcBorders>
              <w:tl2br w:val="nil"/>
              <w:tr2bl w:val="nil"/>
            </w:tcBorders>
            <w:vAlign w:val="center"/>
          </w:tcPr>
          <w:p w14:paraId="7A462F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定价形式</w:t>
            </w:r>
          </w:p>
        </w:tc>
        <w:tc>
          <w:tcPr>
            <w:tcW w:w="775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33CB2A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收费文件</w:t>
            </w:r>
          </w:p>
        </w:tc>
        <w:tc>
          <w:tcPr>
            <w:tcW w:w="4207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3E6408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vAlign w:val="center"/>
          </w:tcPr>
          <w:p w14:paraId="074381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服务标准、等级、规格</w:t>
            </w:r>
          </w:p>
        </w:tc>
        <w:tc>
          <w:tcPr>
            <w:tcW w:w="873" w:type="dxa"/>
            <w:tcBorders>
              <w:tl2br w:val="nil"/>
              <w:tr2bl w:val="nil"/>
            </w:tcBorders>
            <w:vAlign w:val="center"/>
          </w:tcPr>
          <w:p w14:paraId="710437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减免政策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vAlign w:val="center"/>
          </w:tcPr>
          <w:p w14:paraId="252286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（可附照片）</w:t>
            </w:r>
          </w:p>
        </w:tc>
      </w:tr>
      <w:tr w14:paraId="4BD290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698" w:type="dxa"/>
            <w:vMerge w:val="restart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1DF8E4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厅室租用</w:t>
            </w:r>
          </w:p>
        </w:tc>
        <w:tc>
          <w:tcPr>
            <w:tcW w:w="1290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0AE1C3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福寿厅</w:t>
            </w:r>
          </w:p>
        </w:tc>
        <w:tc>
          <w:tcPr>
            <w:tcW w:w="1589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6AB406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760</w:t>
            </w:r>
          </w:p>
        </w:tc>
        <w:tc>
          <w:tcPr>
            <w:tcW w:w="1250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163E05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元/场</w:t>
            </w:r>
          </w:p>
        </w:tc>
        <w:tc>
          <w:tcPr>
            <w:tcW w:w="1475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08299D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市场调节价</w:t>
            </w:r>
          </w:p>
        </w:tc>
        <w:tc>
          <w:tcPr>
            <w:tcW w:w="775" w:type="dxa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24243D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207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048A88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容纳约100人，包括遗体升降、告别厅帷幔设计安装、音响设备、电子香、电子蜡烛等</w:t>
            </w:r>
          </w:p>
        </w:tc>
        <w:tc>
          <w:tcPr>
            <w:tcW w:w="1336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5C6E235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73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234F3D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47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47E10F2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5F97F3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698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1BEB21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1C83E4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怀恩厅</w:t>
            </w:r>
          </w:p>
        </w:tc>
        <w:tc>
          <w:tcPr>
            <w:tcW w:w="1589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11B8F9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1580</w:t>
            </w:r>
          </w:p>
        </w:tc>
        <w:tc>
          <w:tcPr>
            <w:tcW w:w="125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372167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元/场</w:t>
            </w:r>
          </w:p>
        </w:tc>
        <w:tc>
          <w:tcPr>
            <w:tcW w:w="147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166ECD1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市场调节价</w:t>
            </w:r>
          </w:p>
        </w:tc>
        <w:tc>
          <w:tcPr>
            <w:tcW w:w="7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DFFF5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0D1F86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容纳约150人，包括遗体升降、坐垫、告别厅帷幔设计安装、仿真绢花圈6件、音响设备、电子香、电子蜡烛、祈福灯等</w:t>
            </w:r>
          </w:p>
        </w:tc>
        <w:tc>
          <w:tcPr>
            <w:tcW w:w="13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275309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7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1CA5D5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4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4CEDF06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2D8727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698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6C0FDE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2C6E42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天慈厅</w:t>
            </w:r>
          </w:p>
        </w:tc>
        <w:tc>
          <w:tcPr>
            <w:tcW w:w="1589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1B32E36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2680</w:t>
            </w:r>
          </w:p>
        </w:tc>
        <w:tc>
          <w:tcPr>
            <w:tcW w:w="125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0A7AD8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元/场</w:t>
            </w:r>
          </w:p>
        </w:tc>
        <w:tc>
          <w:tcPr>
            <w:tcW w:w="147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569220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市场调节价</w:t>
            </w:r>
          </w:p>
        </w:tc>
        <w:tc>
          <w:tcPr>
            <w:tcW w:w="7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407F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6DB143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容纳约200人，包括遗体升降、坐垫、告别厅帷幔设计安装、仿真绢花圈10件、雅马哈音响设备、电子香、电子蜡烛、祈福灯、绢花背景墙等</w:t>
            </w:r>
          </w:p>
        </w:tc>
        <w:tc>
          <w:tcPr>
            <w:tcW w:w="13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599BC1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7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2EBA8E9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4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032AC4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48BB16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98" w:type="dxa"/>
            <w:vMerge w:val="restart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146D35D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鲜花服务</w:t>
            </w:r>
          </w:p>
        </w:tc>
        <w:tc>
          <w:tcPr>
            <w:tcW w:w="1290" w:type="dxa"/>
            <w:vMerge w:val="restar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0CF6953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鲜花伴灵</w:t>
            </w:r>
          </w:p>
          <w:p w14:paraId="2F24202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(价格依据季节及市场行情调整）</w:t>
            </w:r>
          </w:p>
        </w:tc>
        <w:tc>
          <w:tcPr>
            <w:tcW w:w="1589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3A01511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一层售880</w:t>
            </w:r>
          </w:p>
          <w:p w14:paraId="208C45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租480另包含50支敬献单支</w:t>
            </w:r>
          </w:p>
        </w:tc>
        <w:tc>
          <w:tcPr>
            <w:tcW w:w="1250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54D5AC6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元/次</w:t>
            </w:r>
          </w:p>
        </w:tc>
        <w:tc>
          <w:tcPr>
            <w:tcW w:w="1475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62948DB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市场调节价</w:t>
            </w:r>
          </w:p>
        </w:tc>
        <w:tc>
          <w:tcPr>
            <w:tcW w:w="775" w:type="dxa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24EBF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207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03CDDF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根据丧属需求，由花艺人员在围棺四周布置不同规格的鲜花伴灵，不同数量的单支敬献鲜花</w:t>
            </w:r>
          </w:p>
        </w:tc>
        <w:tc>
          <w:tcPr>
            <w:tcW w:w="1336" w:type="dxa"/>
            <w:vMerge w:val="restart"/>
            <w:tcBorders>
              <w:tl2br w:val="nil"/>
              <w:tr2bl w:val="nil"/>
            </w:tcBorders>
            <w:vAlign w:val="center"/>
          </w:tcPr>
          <w:p w14:paraId="667A27D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73" w:type="dxa"/>
            <w:vMerge w:val="restart"/>
            <w:tcBorders>
              <w:tl2br w:val="nil"/>
              <w:tr2bl w:val="nil"/>
            </w:tcBorders>
            <w:vAlign w:val="center"/>
          </w:tcPr>
          <w:p w14:paraId="7D2F39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47" w:type="dxa"/>
            <w:vMerge w:val="restart"/>
            <w:tcBorders>
              <w:tl2br w:val="nil"/>
              <w:tr2bl w:val="nil"/>
            </w:tcBorders>
            <w:vAlign w:val="center"/>
          </w:tcPr>
          <w:p w14:paraId="5791AA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56854C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698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1259A1C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90" w:type="dxa"/>
            <w:vMerge w:val="continue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42E8FD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89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299A91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二层售1280租780另包含100支敬献单支</w:t>
            </w:r>
          </w:p>
        </w:tc>
        <w:tc>
          <w:tcPr>
            <w:tcW w:w="125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54A17C6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元/次</w:t>
            </w:r>
          </w:p>
        </w:tc>
        <w:tc>
          <w:tcPr>
            <w:tcW w:w="147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0999232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市场调节价</w:t>
            </w:r>
          </w:p>
        </w:tc>
        <w:tc>
          <w:tcPr>
            <w:tcW w:w="7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0BABEA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48F311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根据丧属需求，由花艺人员在围棺四周布置不同规格的鲜花伴灵，不同数量的单支敬献鲜花</w:t>
            </w:r>
          </w:p>
        </w:tc>
        <w:tc>
          <w:tcPr>
            <w:tcW w:w="1336" w:type="dxa"/>
            <w:vMerge w:val="continue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1365B0A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73" w:type="dxa"/>
            <w:vMerge w:val="continue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7D5207B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47" w:type="dxa"/>
            <w:vMerge w:val="continue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19378E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1E4F89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698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16AA9E0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90" w:type="dxa"/>
            <w:vMerge w:val="continue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0113FD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89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7DD783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三层售1980租1280另包含100支敬献单支</w:t>
            </w:r>
          </w:p>
        </w:tc>
        <w:tc>
          <w:tcPr>
            <w:tcW w:w="125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4D40D4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元/次</w:t>
            </w:r>
          </w:p>
        </w:tc>
        <w:tc>
          <w:tcPr>
            <w:tcW w:w="147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56C7DEE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市场调节价</w:t>
            </w:r>
          </w:p>
        </w:tc>
        <w:tc>
          <w:tcPr>
            <w:tcW w:w="7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0E1112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0E61B7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根据丧属需求，由花艺人员在围棺四周布置不同规格的鲜花伴灵，不同数量的单支敬献鲜花</w:t>
            </w:r>
          </w:p>
        </w:tc>
        <w:tc>
          <w:tcPr>
            <w:tcW w:w="1336" w:type="dxa"/>
            <w:vMerge w:val="continue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49AFFF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73" w:type="dxa"/>
            <w:vMerge w:val="continue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5CB7D1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47" w:type="dxa"/>
            <w:vMerge w:val="continue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2FF80C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1C92BC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698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155BFE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绢花服务</w:t>
            </w:r>
          </w:p>
        </w:tc>
        <w:tc>
          <w:tcPr>
            <w:tcW w:w="1290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60FFE9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仿真绢花圈</w:t>
            </w:r>
          </w:p>
        </w:tc>
        <w:tc>
          <w:tcPr>
            <w:tcW w:w="1589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3BB09A0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30</w:t>
            </w:r>
          </w:p>
        </w:tc>
        <w:tc>
          <w:tcPr>
            <w:tcW w:w="125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0CE5905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元/对</w:t>
            </w:r>
          </w:p>
        </w:tc>
        <w:tc>
          <w:tcPr>
            <w:tcW w:w="1475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738C38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市场调节价</w:t>
            </w:r>
          </w:p>
        </w:tc>
        <w:tc>
          <w:tcPr>
            <w:tcW w:w="775" w:type="dxa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D4DE6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37918F1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为有需求的丧属提供可供租赁的仿真绢花圈（包含挽联）</w:t>
            </w:r>
          </w:p>
        </w:tc>
        <w:tc>
          <w:tcPr>
            <w:tcW w:w="1336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11CB818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73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1D8A1B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47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6F02BA4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761741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  <w:jc w:val="center"/>
        </w:trPr>
        <w:tc>
          <w:tcPr>
            <w:tcW w:w="698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75B34D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正常遗体精细化服务</w:t>
            </w:r>
          </w:p>
        </w:tc>
        <w:tc>
          <w:tcPr>
            <w:tcW w:w="1290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0E24557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遗体面部美容</w:t>
            </w:r>
          </w:p>
        </w:tc>
        <w:tc>
          <w:tcPr>
            <w:tcW w:w="1589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19CE62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260</w:t>
            </w:r>
          </w:p>
        </w:tc>
        <w:tc>
          <w:tcPr>
            <w:tcW w:w="125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560870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元/次</w:t>
            </w:r>
          </w:p>
        </w:tc>
        <w:tc>
          <w:tcPr>
            <w:tcW w:w="1475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1C1953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市场调节价</w:t>
            </w:r>
          </w:p>
        </w:tc>
        <w:tc>
          <w:tcPr>
            <w:tcW w:w="775" w:type="dxa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AF4632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77DA6F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由专业人员使用特殊化妆工具对遗体面部进行化妆修饰（包含：消毒、洁面、面部按摩、毛巾、橡胶手套、线手套、香皂、口罩）</w:t>
            </w:r>
          </w:p>
        </w:tc>
        <w:tc>
          <w:tcPr>
            <w:tcW w:w="1336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25C5CF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73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599E463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47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189115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78348B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698" w:type="dxa"/>
            <w:vMerge w:val="restart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393313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 w14:paraId="4504346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 w14:paraId="4CFD64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其他</w:t>
            </w:r>
          </w:p>
          <w:p w14:paraId="057A75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90" w:type="dxa"/>
            <w:vMerge w:val="restar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034B89B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殡葬礼仪主持</w:t>
            </w:r>
          </w:p>
        </w:tc>
        <w:tc>
          <w:tcPr>
            <w:tcW w:w="1589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0DE71D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360</w:t>
            </w:r>
          </w:p>
        </w:tc>
        <w:tc>
          <w:tcPr>
            <w:tcW w:w="125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79D35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元/场</w:t>
            </w:r>
          </w:p>
        </w:tc>
        <w:tc>
          <w:tcPr>
            <w:tcW w:w="1475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3EC9A4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市场调节价</w:t>
            </w:r>
          </w:p>
        </w:tc>
        <w:tc>
          <w:tcPr>
            <w:tcW w:w="775" w:type="dxa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195FB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796A85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撰写主持稿，接待引导吊唁人员并全程主持告别仪式</w:t>
            </w:r>
          </w:p>
        </w:tc>
        <w:tc>
          <w:tcPr>
            <w:tcW w:w="1336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5B274C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73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158DF2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47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7C5FCA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40A892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698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4067305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90" w:type="dxa"/>
            <w:vMerge w:val="continue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2640D4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89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4EC22E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560</w:t>
            </w:r>
          </w:p>
        </w:tc>
        <w:tc>
          <w:tcPr>
            <w:tcW w:w="125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C4075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元/场</w:t>
            </w:r>
          </w:p>
        </w:tc>
        <w:tc>
          <w:tcPr>
            <w:tcW w:w="147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524B82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市场调节价</w:t>
            </w:r>
          </w:p>
        </w:tc>
        <w:tc>
          <w:tcPr>
            <w:tcW w:w="7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E8795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2A8CB1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根据丧属需求逝者生平经历沟通撰写主持稿生平等，接待引导吊唁人员全程主持告别仪式</w:t>
            </w:r>
          </w:p>
        </w:tc>
        <w:tc>
          <w:tcPr>
            <w:tcW w:w="13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512640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7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58F719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4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1AE055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07E8BE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698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0F394E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90" w:type="dxa"/>
            <w:vMerge w:val="restart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vAlign w:val="center"/>
          </w:tcPr>
          <w:p w14:paraId="0E20EB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遗像制作</w:t>
            </w:r>
          </w:p>
          <w:p w14:paraId="7635C7D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89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0D53A8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100</w:t>
            </w:r>
          </w:p>
        </w:tc>
        <w:tc>
          <w:tcPr>
            <w:tcW w:w="125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BC616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元/尊</w:t>
            </w:r>
          </w:p>
        </w:tc>
        <w:tc>
          <w:tcPr>
            <w:tcW w:w="147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40D880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市场调节价</w:t>
            </w:r>
          </w:p>
        </w:tc>
        <w:tc>
          <w:tcPr>
            <w:tcW w:w="7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C1C01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385784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制作修饰12寸遗像照片，包含普通相框</w:t>
            </w:r>
          </w:p>
        </w:tc>
        <w:tc>
          <w:tcPr>
            <w:tcW w:w="13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0F0FDBE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7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69058E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4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1516796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5FF52B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698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2C224E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90" w:type="dxa"/>
            <w:vMerge w:val="continue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255EB2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89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7D7C78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200</w:t>
            </w:r>
          </w:p>
        </w:tc>
        <w:tc>
          <w:tcPr>
            <w:tcW w:w="125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13441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元/尊</w:t>
            </w:r>
          </w:p>
        </w:tc>
        <w:tc>
          <w:tcPr>
            <w:tcW w:w="147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604E87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市场调节价</w:t>
            </w:r>
          </w:p>
        </w:tc>
        <w:tc>
          <w:tcPr>
            <w:tcW w:w="7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535A9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2F243A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制作修饰12寸遗像照片，包含底座相框</w:t>
            </w:r>
          </w:p>
        </w:tc>
        <w:tc>
          <w:tcPr>
            <w:tcW w:w="13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367FA3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7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4E8E1F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4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7ED220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2ED9FE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8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30429CA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4D0795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生命回忆录制作</w:t>
            </w:r>
          </w:p>
        </w:tc>
        <w:tc>
          <w:tcPr>
            <w:tcW w:w="1589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070D43A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300</w:t>
            </w:r>
          </w:p>
        </w:tc>
        <w:tc>
          <w:tcPr>
            <w:tcW w:w="125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25992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元/场</w:t>
            </w:r>
          </w:p>
        </w:tc>
        <w:tc>
          <w:tcPr>
            <w:tcW w:w="147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1B8675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市场调节价</w:t>
            </w:r>
          </w:p>
        </w:tc>
        <w:tc>
          <w:tcPr>
            <w:tcW w:w="7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D7C2C4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441B0F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丧属提供的逝者照片等素材，根据丧属需求进行修复和制作成电子相册</w:t>
            </w:r>
          </w:p>
        </w:tc>
        <w:tc>
          <w:tcPr>
            <w:tcW w:w="13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4CC303F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7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13EB1E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4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327F742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</w:tbl>
    <w:p w14:paraId="449A576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28"/>
          <w:szCs w:val="28"/>
        </w:rPr>
        <w:sectPr>
          <w:pgSz w:w="16838" w:h="11906" w:orient="landscape"/>
          <w:pgMar w:top="1417" w:right="1134" w:bottom="1417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tbl>
      <w:tblPr>
        <w:tblStyle w:val="3"/>
        <w:tblW w:w="14740" w:type="dxa"/>
        <w:tblInd w:w="9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637"/>
        <w:gridCol w:w="1638"/>
        <w:gridCol w:w="1638"/>
        <w:gridCol w:w="1638"/>
        <w:gridCol w:w="1568"/>
        <w:gridCol w:w="1708"/>
        <w:gridCol w:w="1638"/>
        <w:gridCol w:w="1638"/>
      </w:tblGrid>
      <w:tr w14:paraId="10E913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4740" w:type="dxa"/>
            <w:gridSpan w:val="9"/>
            <w:tcBorders>
              <w:tl2br w:val="nil"/>
              <w:tr2bl w:val="nil"/>
            </w:tcBorders>
            <w:vAlign w:val="center"/>
          </w:tcPr>
          <w:p w14:paraId="65DB4E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殡葬用品价格</w:t>
            </w:r>
          </w:p>
        </w:tc>
      </w:tr>
      <w:tr w14:paraId="2B145D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637" w:type="dxa"/>
            <w:tcBorders>
              <w:tl2br w:val="nil"/>
              <w:tr2bl w:val="nil"/>
            </w:tcBorders>
            <w:vAlign w:val="center"/>
          </w:tcPr>
          <w:p w14:paraId="51EA38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殡葬用品</w:t>
            </w:r>
          </w:p>
          <w:p w14:paraId="15C7CD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637" w:type="dxa"/>
            <w:tcBorders>
              <w:tl2br w:val="nil"/>
              <w:tr2bl w:val="nil"/>
            </w:tcBorders>
            <w:vAlign w:val="center"/>
          </w:tcPr>
          <w:p w14:paraId="5296A2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价格</w:t>
            </w:r>
          </w:p>
        </w:tc>
        <w:tc>
          <w:tcPr>
            <w:tcW w:w="1638" w:type="dxa"/>
            <w:tcBorders>
              <w:tl2br w:val="nil"/>
              <w:tr2bl w:val="nil"/>
            </w:tcBorders>
            <w:vAlign w:val="center"/>
          </w:tcPr>
          <w:p w14:paraId="144C5D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1638" w:type="dxa"/>
            <w:tcBorders>
              <w:tl2br w:val="nil"/>
              <w:tr2bl w:val="nil"/>
            </w:tcBorders>
            <w:vAlign w:val="center"/>
          </w:tcPr>
          <w:p w14:paraId="7E5748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定价形式</w:t>
            </w:r>
          </w:p>
        </w:tc>
        <w:tc>
          <w:tcPr>
            <w:tcW w:w="1638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064E1C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产地</w:t>
            </w:r>
          </w:p>
        </w:tc>
        <w:tc>
          <w:tcPr>
            <w:tcW w:w="1568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F75CE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材质</w:t>
            </w:r>
          </w:p>
        </w:tc>
        <w:tc>
          <w:tcPr>
            <w:tcW w:w="1708" w:type="dxa"/>
            <w:tcBorders>
              <w:tl2br w:val="nil"/>
              <w:tr2bl w:val="nil"/>
            </w:tcBorders>
            <w:vAlign w:val="center"/>
          </w:tcPr>
          <w:p w14:paraId="70DB4F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638" w:type="dxa"/>
            <w:tcBorders>
              <w:tl2br w:val="nil"/>
              <w:tr2bl w:val="nil"/>
            </w:tcBorders>
            <w:vAlign w:val="center"/>
          </w:tcPr>
          <w:p w14:paraId="5481C9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减免政策</w:t>
            </w:r>
          </w:p>
        </w:tc>
        <w:tc>
          <w:tcPr>
            <w:tcW w:w="1638" w:type="dxa"/>
            <w:tcBorders>
              <w:tl2br w:val="nil"/>
              <w:tr2bl w:val="nil"/>
            </w:tcBorders>
            <w:vAlign w:val="center"/>
          </w:tcPr>
          <w:p w14:paraId="5F645E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黑体" w:hAnsi="黑体" w:eastAsia="黑体" w:cs="黑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（可附照片）</w:t>
            </w:r>
          </w:p>
        </w:tc>
      </w:tr>
      <w:tr w14:paraId="3A61D8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637" w:type="dxa"/>
            <w:tcBorders>
              <w:tl2br w:val="nil"/>
              <w:tr2bl w:val="nil"/>
            </w:tcBorders>
            <w:vAlign w:val="center"/>
          </w:tcPr>
          <w:p w14:paraId="07ABCC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骨灰盒    (名流千古)</w:t>
            </w:r>
          </w:p>
        </w:tc>
        <w:tc>
          <w:tcPr>
            <w:tcW w:w="1637" w:type="dxa"/>
            <w:tcBorders>
              <w:tl2br w:val="nil"/>
              <w:tr2bl w:val="nil"/>
            </w:tcBorders>
            <w:vAlign w:val="center"/>
          </w:tcPr>
          <w:p w14:paraId="22220FE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360</w:t>
            </w:r>
          </w:p>
        </w:tc>
        <w:tc>
          <w:tcPr>
            <w:tcW w:w="1638" w:type="dxa"/>
            <w:tcBorders>
              <w:tl2br w:val="nil"/>
              <w:tr2bl w:val="nil"/>
            </w:tcBorders>
            <w:vAlign w:val="center"/>
          </w:tcPr>
          <w:p w14:paraId="6DF920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元/个</w:t>
            </w:r>
          </w:p>
        </w:tc>
        <w:tc>
          <w:tcPr>
            <w:tcW w:w="1638" w:type="dxa"/>
            <w:tcBorders>
              <w:tl2br w:val="nil"/>
              <w:tr2bl w:val="nil"/>
            </w:tcBorders>
            <w:vAlign w:val="center"/>
          </w:tcPr>
          <w:p w14:paraId="326CEA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市场调节价</w:t>
            </w:r>
          </w:p>
        </w:tc>
        <w:tc>
          <w:tcPr>
            <w:tcW w:w="1638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09A4D30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山东潍坊</w:t>
            </w:r>
          </w:p>
        </w:tc>
        <w:tc>
          <w:tcPr>
            <w:tcW w:w="1568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CEC836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普通实木</w:t>
            </w:r>
          </w:p>
        </w:tc>
        <w:tc>
          <w:tcPr>
            <w:tcW w:w="1708" w:type="dxa"/>
            <w:tcBorders>
              <w:tl2br w:val="nil"/>
              <w:tr2bl w:val="nil"/>
            </w:tcBorders>
            <w:vAlign w:val="center"/>
          </w:tcPr>
          <w:p w14:paraId="515D614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33.5*21*20cm</w:t>
            </w:r>
          </w:p>
        </w:tc>
        <w:tc>
          <w:tcPr>
            <w:tcW w:w="1638" w:type="dxa"/>
            <w:tcBorders>
              <w:tl2br w:val="nil"/>
              <w:tr2bl w:val="nil"/>
            </w:tcBorders>
            <w:vAlign w:val="center"/>
          </w:tcPr>
          <w:p w14:paraId="04A588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638" w:type="dxa"/>
            <w:tcBorders>
              <w:tl2br w:val="nil"/>
              <w:tr2bl w:val="nil"/>
            </w:tcBorders>
            <w:vAlign w:val="center"/>
          </w:tcPr>
          <w:p w14:paraId="7B9C313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0A89EE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637" w:type="dxa"/>
            <w:tcBorders>
              <w:tl2br w:val="nil"/>
              <w:tr2bl w:val="nil"/>
            </w:tcBorders>
            <w:vAlign w:val="center"/>
          </w:tcPr>
          <w:p w14:paraId="7183D0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骨灰盒    (天堂美景)</w:t>
            </w:r>
          </w:p>
        </w:tc>
        <w:tc>
          <w:tcPr>
            <w:tcW w:w="1637" w:type="dxa"/>
            <w:tcBorders>
              <w:tl2br w:val="nil"/>
              <w:tr2bl w:val="nil"/>
            </w:tcBorders>
            <w:vAlign w:val="center"/>
          </w:tcPr>
          <w:p w14:paraId="4D6A8D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800</w:t>
            </w:r>
          </w:p>
        </w:tc>
        <w:tc>
          <w:tcPr>
            <w:tcW w:w="1638" w:type="dxa"/>
            <w:tcBorders>
              <w:tl2br w:val="nil"/>
              <w:tr2bl w:val="nil"/>
            </w:tcBorders>
            <w:vAlign w:val="center"/>
          </w:tcPr>
          <w:p w14:paraId="75C169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元/个</w:t>
            </w:r>
          </w:p>
        </w:tc>
        <w:tc>
          <w:tcPr>
            <w:tcW w:w="1638" w:type="dxa"/>
            <w:tcBorders>
              <w:tl2br w:val="nil"/>
              <w:tr2bl w:val="nil"/>
            </w:tcBorders>
            <w:vAlign w:val="center"/>
          </w:tcPr>
          <w:p w14:paraId="3526AE0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 w14:paraId="3A9C3F5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市场调节价</w:t>
            </w:r>
          </w:p>
        </w:tc>
        <w:tc>
          <w:tcPr>
            <w:tcW w:w="1638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134242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 w14:paraId="22486F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山东潍坊</w:t>
            </w:r>
          </w:p>
        </w:tc>
        <w:tc>
          <w:tcPr>
            <w:tcW w:w="1568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90881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普通实木</w:t>
            </w:r>
          </w:p>
        </w:tc>
        <w:tc>
          <w:tcPr>
            <w:tcW w:w="1708" w:type="dxa"/>
            <w:tcBorders>
              <w:tl2br w:val="nil"/>
              <w:tr2bl w:val="nil"/>
            </w:tcBorders>
            <w:vAlign w:val="center"/>
          </w:tcPr>
          <w:p w14:paraId="5293427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37*24*23cm</w:t>
            </w:r>
          </w:p>
        </w:tc>
        <w:tc>
          <w:tcPr>
            <w:tcW w:w="1638" w:type="dxa"/>
            <w:tcBorders>
              <w:tl2br w:val="nil"/>
              <w:tr2bl w:val="nil"/>
            </w:tcBorders>
            <w:vAlign w:val="center"/>
          </w:tcPr>
          <w:p w14:paraId="16A3B20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638" w:type="dxa"/>
            <w:tcBorders>
              <w:tl2br w:val="nil"/>
              <w:tr2bl w:val="nil"/>
            </w:tcBorders>
            <w:vAlign w:val="center"/>
          </w:tcPr>
          <w:p w14:paraId="0D49B7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</w:tbl>
    <w:p w14:paraId="62B0A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center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4EEE39"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9271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71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7C6E8A">
                          <w:pPr>
                            <w:widowControl w:val="0"/>
                            <w:snapToGrid w:val="0"/>
                            <w:jc w:val="left"/>
                            <w:rPr>
                              <w:rFonts w:hint="default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  </w:t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3pt;mso-position-horizontal:right;mso-position-horizontal-relative:margin;z-index:251659264;mso-width-relative:page;mso-height-relative:page;" filled="f" stroked="f" coordsize="21600,21600" o:gfxdata="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OBp6hTTAAAABQEAAA8AAAAAAAAAAQAgAAAAIgAAAGRycy9kb3ducmV2Lnht&#10;bFBLAQIUABQAAAAIAIdO4kCU09oXxQEAAIwDAAAOAAAAAAAAAAEAIAAAACI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7C6E8A">
                    <w:pPr>
                      <w:widowControl w:val="0"/>
                      <w:snapToGrid w:val="0"/>
                      <w:jc w:val="left"/>
                      <w:rPr>
                        <w:rFonts w:hint="default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 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D4F42"/>
    <w:rsid w:val="00F4629C"/>
    <w:rsid w:val="021F1E84"/>
    <w:rsid w:val="032B31EE"/>
    <w:rsid w:val="0BFA3EE0"/>
    <w:rsid w:val="0D4234FE"/>
    <w:rsid w:val="10281712"/>
    <w:rsid w:val="10621DE1"/>
    <w:rsid w:val="15962F11"/>
    <w:rsid w:val="165B6B99"/>
    <w:rsid w:val="16F018BE"/>
    <w:rsid w:val="1737E7FB"/>
    <w:rsid w:val="17867C04"/>
    <w:rsid w:val="17DF1153"/>
    <w:rsid w:val="19B47531"/>
    <w:rsid w:val="1BF7467F"/>
    <w:rsid w:val="25975F43"/>
    <w:rsid w:val="2E141EF5"/>
    <w:rsid w:val="33B2251A"/>
    <w:rsid w:val="33B95F82"/>
    <w:rsid w:val="36BF752D"/>
    <w:rsid w:val="3B812606"/>
    <w:rsid w:val="3C7E6B0B"/>
    <w:rsid w:val="3D6B52DE"/>
    <w:rsid w:val="40A97DD9"/>
    <w:rsid w:val="45177768"/>
    <w:rsid w:val="48FB019E"/>
    <w:rsid w:val="4B8D95E7"/>
    <w:rsid w:val="4F7C54FD"/>
    <w:rsid w:val="51B312DF"/>
    <w:rsid w:val="5394712F"/>
    <w:rsid w:val="5481336B"/>
    <w:rsid w:val="58003366"/>
    <w:rsid w:val="59BFB06F"/>
    <w:rsid w:val="5D755C5D"/>
    <w:rsid w:val="5DAB18DD"/>
    <w:rsid w:val="5EA65A42"/>
    <w:rsid w:val="5EFA7CCD"/>
    <w:rsid w:val="5FFD9FB9"/>
    <w:rsid w:val="60951B76"/>
    <w:rsid w:val="64135658"/>
    <w:rsid w:val="64585534"/>
    <w:rsid w:val="67775D48"/>
    <w:rsid w:val="67C9338B"/>
    <w:rsid w:val="67FEDA35"/>
    <w:rsid w:val="68283BD8"/>
    <w:rsid w:val="6DB4611F"/>
    <w:rsid w:val="728D0F96"/>
    <w:rsid w:val="733F2B3D"/>
    <w:rsid w:val="74671085"/>
    <w:rsid w:val="75A07709"/>
    <w:rsid w:val="794E3ADA"/>
    <w:rsid w:val="794FC6E8"/>
    <w:rsid w:val="7B7F3A93"/>
    <w:rsid w:val="7DFE9204"/>
    <w:rsid w:val="7F7D58EC"/>
    <w:rsid w:val="7FD7B520"/>
    <w:rsid w:val="8F6FE756"/>
    <w:rsid w:val="9B13A625"/>
    <w:rsid w:val="9D4B5CFF"/>
    <w:rsid w:val="B6D78456"/>
    <w:rsid w:val="BA7B23C6"/>
    <w:rsid w:val="BEFBBD00"/>
    <w:rsid w:val="CFA31612"/>
    <w:rsid w:val="DBD78841"/>
    <w:rsid w:val="EA3AED80"/>
    <w:rsid w:val="ED96D109"/>
    <w:rsid w:val="EFFFAA6A"/>
    <w:rsid w:val="FB38C639"/>
    <w:rsid w:val="FBEFD8DD"/>
    <w:rsid w:val="FC67F16D"/>
    <w:rsid w:val="FE73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文首行缩进1"/>
    <w:basedOn w:val="2"/>
    <w:qFormat/>
    <w:uiPriority w:val="99"/>
    <w:pPr>
      <w:ind w:firstLine="420" w:firstLineChars="100"/>
    </w:pPr>
  </w:style>
  <w:style w:type="character" w:customStyle="1" w:styleId="7">
    <w:name w:val="font51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8">
    <w:name w:val="font0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9">
    <w:name w:val="font2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1456</Words>
  <Characters>1578</Characters>
  <Lines>0</Lines>
  <Paragraphs>0</Paragraphs>
  <TotalTime>2</TotalTime>
  <ScaleCrop>false</ScaleCrop>
  <LinksUpToDate>false</LinksUpToDate>
  <CharactersWithSpaces>1587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2025-07-15T15:22:00Z</dcterms:created>
  <dc:creator>Administrator</dc:creator>
  <cp:lastModifiedBy>清风红尘</cp:lastModifiedBy>
  <cp:lastPrinted>2025-10-29T03:55:00Z</cp:lastPrinted>
  <dcterms:modified xsi:type="dcterms:W3CDTF">2025-10-29T01:19:13Z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64E3A00968204962BDFAF90CACC95D3D_13</vt:lpwstr>
  </property>
  <property fmtid="{D5CDD505-2E9C-101B-9397-08002B2CF9AE}" pid="4" name="KSOTemplateDocerSaveRecord">
    <vt:lpwstr>eyJoZGlkIjoiN2VkNmQxNmZlYmZiNDY1NzM2ZDAzOWE5MTYzMzMwMDgiLCJ1c2VySWQiOiI2MDQwMjcyMTIifQ==</vt:lpwstr>
  </property>
</Properties>
</file>