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spacing w:line="84" w:lineRule="auto" w:before="691"/>
        <w:ind w:left="6517" w:right="605" w:firstLine="0"/>
        <w:jc w:val="left"/>
        <w:rPr>
          <w:rFonts w:ascii="方正小标宋简体" w:eastAsia="方正小标宋简体" w:hint="eastAsia"/>
          <w:sz w:val="10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820pt;margin-top:4.99475pt;width:285.8pt;height:115.1pt;mso-position-horizontal-relative:page;mso-position-vertical-relative:paragraph;z-index:251663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0"/>
                    <w:gridCol w:w="1218"/>
                    <w:gridCol w:w="1218"/>
                    <w:gridCol w:w="1219"/>
                    <w:gridCol w:w="1030"/>
                  </w:tblGrid>
                  <w:tr>
                    <w:trPr>
                      <w:trHeight w:val="1150" w:hRule="atLeast"/>
                    </w:trPr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1131" w:lineRule="exact"/>
                          <w:ind w:left="50"/>
                          <w:rPr>
                            <w:rFonts w:ascii="方正小标宋简体" w:eastAsia="方正小标宋简体" w:hint="eastAsia"/>
                            <w:sz w:val="100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color w:val="FF0000"/>
                            <w:w w:val="74"/>
                            <w:sz w:val="100"/>
                          </w:rPr>
                          <w:t>枣</w:t>
                        </w:r>
                      </w:p>
                    </w:tc>
                    <w:tc>
                      <w:tcPr>
                        <w:tcW w:w="1218" w:type="dxa"/>
                      </w:tcPr>
                      <w:p>
                        <w:pPr>
                          <w:pStyle w:val="TableParagraph"/>
                          <w:spacing w:line="1131" w:lineRule="exact"/>
                          <w:ind w:left="1"/>
                          <w:jc w:val="center"/>
                          <w:rPr>
                            <w:rFonts w:ascii="方正小标宋简体" w:eastAsia="方正小标宋简体" w:hint="eastAsia"/>
                            <w:sz w:val="100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color w:val="FF0000"/>
                            <w:w w:val="74"/>
                            <w:sz w:val="100"/>
                          </w:rPr>
                          <w:t>庄</w:t>
                        </w:r>
                      </w:p>
                    </w:tc>
                    <w:tc>
                      <w:tcPr>
                        <w:tcW w:w="1218" w:type="dxa"/>
                      </w:tcPr>
                      <w:p>
                        <w:pPr>
                          <w:pStyle w:val="TableParagraph"/>
                          <w:spacing w:line="1131" w:lineRule="exact"/>
                          <w:ind w:right="1"/>
                          <w:jc w:val="center"/>
                          <w:rPr>
                            <w:rFonts w:ascii="方正小标宋简体" w:eastAsia="方正小标宋简体" w:hint="eastAsia"/>
                            <w:sz w:val="100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color w:val="FF0000"/>
                            <w:w w:val="74"/>
                            <w:sz w:val="100"/>
                          </w:rPr>
                          <w:t>市</w:t>
                        </w:r>
                      </w:p>
                    </w:tc>
                    <w:tc>
                      <w:tcPr>
                        <w:tcW w:w="1219" w:type="dxa"/>
                      </w:tcPr>
                      <w:p>
                        <w:pPr>
                          <w:pStyle w:val="TableParagraph"/>
                          <w:spacing w:line="1131" w:lineRule="exact"/>
                          <w:jc w:val="center"/>
                          <w:rPr>
                            <w:rFonts w:ascii="方正小标宋简体" w:eastAsia="方正小标宋简体" w:hint="eastAsia"/>
                            <w:sz w:val="100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color w:val="FF0000"/>
                            <w:w w:val="74"/>
                            <w:sz w:val="100"/>
                          </w:rPr>
                          <w:t>民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1131" w:lineRule="exact"/>
                          <w:ind w:right="47"/>
                          <w:jc w:val="right"/>
                          <w:rPr>
                            <w:rFonts w:ascii="方正小标宋简体" w:eastAsia="方正小标宋简体" w:hint="eastAsia"/>
                            <w:sz w:val="100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color w:val="FF0000"/>
                            <w:w w:val="74"/>
                            <w:sz w:val="100"/>
                          </w:rPr>
                          <w:t>政</w:t>
                        </w:r>
                      </w:p>
                    </w:tc>
                  </w:tr>
                  <w:tr>
                    <w:trPr>
                      <w:trHeight w:val="1150" w:hRule="atLeast"/>
                    </w:trPr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1131" w:lineRule="exact"/>
                          <w:ind w:left="50"/>
                          <w:rPr>
                            <w:rFonts w:ascii="方正小标宋简体" w:eastAsia="方正小标宋简体" w:hint="eastAsia"/>
                            <w:sz w:val="100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color w:val="FF0000"/>
                            <w:w w:val="74"/>
                            <w:sz w:val="100"/>
                          </w:rPr>
                          <w:t>枣</w:t>
                        </w:r>
                      </w:p>
                    </w:tc>
                    <w:tc>
                      <w:tcPr>
                        <w:tcW w:w="1218" w:type="dxa"/>
                      </w:tcPr>
                      <w:p>
                        <w:pPr>
                          <w:pStyle w:val="TableParagraph"/>
                          <w:spacing w:line="1131" w:lineRule="exact"/>
                          <w:ind w:left="1"/>
                          <w:jc w:val="center"/>
                          <w:rPr>
                            <w:rFonts w:ascii="方正小标宋简体" w:eastAsia="方正小标宋简体" w:hint="eastAsia"/>
                            <w:sz w:val="100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color w:val="FF0000"/>
                            <w:w w:val="74"/>
                            <w:sz w:val="100"/>
                          </w:rPr>
                          <w:t>庄</w:t>
                        </w:r>
                      </w:p>
                    </w:tc>
                    <w:tc>
                      <w:tcPr>
                        <w:tcW w:w="1218" w:type="dxa"/>
                      </w:tcPr>
                      <w:p>
                        <w:pPr>
                          <w:pStyle w:val="TableParagraph"/>
                          <w:spacing w:line="1131" w:lineRule="exact"/>
                          <w:ind w:right="1"/>
                          <w:jc w:val="center"/>
                          <w:rPr>
                            <w:rFonts w:ascii="方正小标宋简体" w:eastAsia="方正小标宋简体" w:hint="eastAsia"/>
                            <w:sz w:val="100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color w:val="FF0000"/>
                            <w:w w:val="74"/>
                            <w:sz w:val="100"/>
                          </w:rPr>
                          <w:t>市</w:t>
                        </w:r>
                      </w:p>
                    </w:tc>
                    <w:tc>
                      <w:tcPr>
                        <w:tcW w:w="1219" w:type="dxa"/>
                      </w:tcPr>
                      <w:p>
                        <w:pPr>
                          <w:pStyle w:val="TableParagraph"/>
                          <w:spacing w:line="1131" w:lineRule="exact"/>
                          <w:jc w:val="center"/>
                          <w:rPr>
                            <w:rFonts w:ascii="方正小标宋简体" w:eastAsia="方正小标宋简体" w:hint="eastAsia"/>
                            <w:sz w:val="100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color w:val="FF0000"/>
                            <w:w w:val="74"/>
                            <w:sz w:val="100"/>
                          </w:rPr>
                          <w:t>财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1131" w:lineRule="exact"/>
                          <w:ind w:right="47"/>
                          <w:jc w:val="right"/>
                          <w:rPr>
                            <w:rFonts w:ascii="方正小标宋简体" w:eastAsia="方正小标宋简体" w:hint="eastAsia"/>
                            <w:sz w:val="100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color w:val="FF0000"/>
                            <w:w w:val="74"/>
                            <w:sz w:val="100"/>
                          </w:rPr>
                          <w:t>政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方正小标宋简体" w:eastAsia="方正小标宋简体" w:hint="eastAsia"/>
          <w:color w:val="FF0000"/>
          <w:spacing w:val="161"/>
          <w:w w:val="65"/>
          <w:position w:val="64"/>
          <w:sz w:val="100"/>
        </w:rPr>
        <w:t>局</w:t>
      </w:r>
      <w:r>
        <w:rPr>
          <w:rFonts w:ascii="方正小标宋简体" w:eastAsia="方正小标宋简体" w:hint="eastAsia"/>
          <w:color w:val="FF0000"/>
          <w:spacing w:val="-11"/>
          <w:w w:val="65"/>
          <w:sz w:val="120"/>
        </w:rPr>
        <w:t>文件</w:t>
      </w:r>
      <w:r>
        <w:rPr>
          <w:rFonts w:ascii="方正小标宋简体" w:eastAsia="方正小标宋简体" w:hint="eastAsia"/>
          <w:color w:val="FF0000"/>
          <w:w w:val="80"/>
          <w:sz w:val="100"/>
        </w:rPr>
        <w:t>局</w:t>
      </w: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spacing w:before="7"/>
        <w:rPr>
          <w:rFonts w:ascii="方正小标宋简体"/>
          <w:sz w:val="13"/>
        </w:rPr>
      </w:pPr>
    </w:p>
    <w:p>
      <w:pPr>
        <w:pStyle w:val="BodyText"/>
        <w:spacing w:before="55"/>
        <w:ind w:left="357" w:right="377"/>
        <w:jc w:val="center"/>
        <w:rPr>
          <w:rFonts w:ascii="仿宋_GB2312" w:eastAsia="仿宋_GB2312" w:hint="eastAsia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70.898003pt,28.35503pt" to="524.452003pt,28.35503pt" stroked="true" strokeweight="2.6pt" strokecolor="#ff0000">
            <v:stroke dashstyle="solid"/>
            <w10:wrap type="topAndBottom"/>
          </v:line>
        </w:pict>
      </w:r>
      <w:r>
        <w:rPr>
          <w:rFonts w:ascii="仿宋_GB2312" w:eastAsia="仿宋_GB2312" w:hint="eastAsia"/>
        </w:rPr>
        <w:t>枣民字〔2018〕114 号</w:t>
      </w:r>
    </w:p>
    <w:p>
      <w:pPr>
        <w:pStyle w:val="BodyText"/>
        <w:rPr>
          <w:rFonts w:ascii="仿宋_GB2312"/>
        </w:rPr>
      </w:pPr>
    </w:p>
    <w:p>
      <w:pPr>
        <w:pStyle w:val="Heading1"/>
        <w:spacing w:line="740" w:lineRule="exact" w:before="218"/>
      </w:pPr>
      <w:r>
        <w:rPr/>
        <w:t>关于转发省民政厅、省财政厅</w:t>
      </w:r>
    </w:p>
    <w:p>
      <w:pPr>
        <w:spacing w:line="216" w:lineRule="auto" w:before="13"/>
        <w:ind w:left="426" w:right="377" w:firstLine="0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《关于完善经济困难老年人补贴制度的通知》的通知</w:t>
      </w:r>
    </w:p>
    <w:p>
      <w:pPr>
        <w:pStyle w:val="BodyText"/>
        <w:spacing w:before="10"/>
        <w:rPr>
          <w:rFonts w:ascii="方正小标宋简体"/>
          <w:sz w:val="43"/>
        </w:rPr>
      </w:pPr>
    </w:p>
    <w:p>
      <w:pPr>
        <w:pStyle w:val="BodyText"/>
        <w:spacing w:line="350" w:lineRule="auto"/>
        <w:ind w:left="1067" w:right="286" w:hanging="641"/>
        <w:rPr>
          <w:rFonts w:ascii="仿宋_GB2312" w:eastAsia="仿宋_GB2312" w:hint="eastAsia"/>
        </w:rPr>
      </w:pPr>
      <w:r>
        <w:rPr>
          <w:rFonts w:ascii="仿宋_GB2312" w:eastAsia="仿宋_GB2312" w:hint="eastAsia"/>
          <w:spacing w:val="-6"/>
          <w:w w:val="95"/>
        </w:rPr>
        <w:t>各区</w:t>
      </w:r>
      <w:r>
        <w:rPr>
          <w:rFonts w:ascii="仿宋_GB2312" w:eastAsia="仿宋_GB2312" w:hint="eastAsia"/>
          <w:w w:val="95"/>
        </w:rPr>
        <w:t>（市</w:t>
      </w:r>
      <w:r>
        <w:rPr>
          <w:rFonts w:ascii="仿宋_GB2312" w:eastAsia="仿宋_GB2312" w:hint="eastAsia"/>
          <w:spacing w:val="-15"/>
          <w:w w:val="95"/>
        </w:rPr>
        <w:t>）</w:t>
      </w:r>
      <w:r>
        <w:rPr>
          <w:rFonts w:ascii="仿宋_GB2312" w:eastAsia="仿宋_GB2312" w:hint="eastAsia"/>
          <w:spacing w:val="-6"/>
          <w:w w:val="95"/>
        </w:rPr>
        <w:t>民政局、财政局，枣庄高新区社会事业局、财政局： </w:t>
      </w:r>
      <w:r>
        <w:rPr>
          <w:rFonts w:ascii="仿宋_GB2312" w:eastAsia="仿宋_GB2312" w:hint="eastAsia"/>
          <w:spacing w:val="-6"/>
        </w:rPr>
        <w:t>现将省民政厅、省财政厅《关于完善经济困难老年人补贴</w:t>
      </w:r>
    </w:p>
    <w:p>
      <w:pPr>
        <w:pStyle w:val="BodyText"/>
        <w:spacing w:before="3"/>
        <w:ind w:left="426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制度的通知》转发你们，请遵照执行。</w:t>
      </w:r>
    </w:p>
    <w:p>
      <w:pPr>
        <w:pStyle w:val="BodyText"/>
        <w:rPr>
          <w:rFonts w:ascii="仿宋_GB2312"/>
          <w:sz w:val="20"/>
        </w:rPr>
      </w:pPr>
    </w:p>
    <w:p>
      <w:pPr>
        <w:pStyle w:val="BodyText"/>
        <w:spacing w:before="11"/>
        <w:rPr>
          <w:rFonts w:ascii="仿宋_GB2312"/>
          <w:sz w:val="11"/>
        </w:rPr>
      </w:pPr>
      <w:r>
        <w:rPr/>
        <w:pict>
          <v:group style="position:absolute;margin-left:125.639999pt;margin-top:15.059293pt;width:121pt;height:120pt;mso-position-horizontal-relative:page;mso-position-vertical-relative:paragraph;z-index:-251656192;mso-wrap-distance-left:0;mso-wrap-distance-right:0" coordorigin="2513,301" coordsize="2420,2400">
            <v:shape style="position:absolute;left:2512;top:301;width:2420;height:2400" type="#_x0000_t75" stroked="false">
              <v:imagedata r:id="rId5" o:title=""/>
            </v:shape>
            <v:shape style="position:absolute;left:2512;top:301;width:2420;height:240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仿宋_GB2312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仿宋_GB2312"/>
                        <w:sz w:val="33"/>
                      </w:rPr>
                    </w:pPr>
                  </w:p>
                  <w:p>
                    <w:pPr>
                      <w:spacing w:before="0"/>
                      <w:ind w:left="285" w:right="0" w:firstLine="0"/>
                      <w:jc w:val="left"/>
                      <w:rPr>
                        <w:rFonts w:ascii="仿宋_GB2312" w:eastAsia="仿宋_GB2312" w:hint="eastAsia"/>
                        <w:sz w:val="32"/>
                      </w:rPr>
                    </w:pPr>
                    <w:r>
                      <w:rPr>
                        <w:rFonts w:ascii="仿宋_GB2312" w:eastAsia="仿宋_GB2312" w:hint="eastAsia"/>
                        <w:sz w:val="32"/>
                      </w:rPr>
                      <w:t>枣庄市民政局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56.012451pt;margin-top:9.549293pt;width:132.35pt;height:134.65pt;mso-position-horizontal-relative:page;mso-position-vertical-relative:paragraph;z-index:-251654144;mso-wrap-distance-left:0;mso-wrap-distance-right:0" coordorigin="7120,191" coordsize="2647,2693">
            <v:shape style="position:absolute;left:7120;top:190;width:2647;height:2693" type="#_x0000_t75" stroked="false">
              <v:imagedata r:id="rId6" o:title=""/>
            </v:shape>
            <v:shape style="position:absolute;left:7120;top:190;width:2647;height:269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仿宋_GB2312"/>
                        <w:sz w:val="32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仿宋_GB2312"/>
                        <w:sz w:val="41"/>
                      </w:rPr>
                    </w:pPr>
                  </w:p>
                  <w:p>
                    <w:pPr>
                      <w:spacing w:line="350" w:lineRule="auto" w:before="1"/>
                      <w:ind w:left="79" w:right="85" w:firstLine="240"/>
                      <w:jc w:val="left"/>
                      <w:rPr>
                        <w:rFonts w:ascii="仿宋_GB2312" w:eastAsia="仿宋_GB2312" w:hint="eastAsia"/>
                        <w:sz w:val="32"/>
                      </w:rPr>
                    </w:pPr>
                    <w:r>
                      <w:rPr>
                        <w:rFonts w:ascii="仿宋_GB2312" w:eastAsia="仿宋_GB2312" w:hint="eastAsia"/>
                        <w:sz w:val="32"/>
                      </w:rPr>
                      <w:t>枣庄市财政局2018</w:t>
                    </w:r>
                    <w:r>
                      <w:rPr>
                        <w:rFonts w:ascii="仿宋_GB2312" w:eastAsia="仿宋_GB2312" w:hint="eastAsia"/>
                        <w:spacing w:val="-55"/>
                        <w:sz w:val="32"/>
                      </w:rPr>
                      <w:t> 年 </w:t>
                    </w:r>
                    <w:r>
                      <w:rPr>
                        <w:rFonts w:ascii="仿宋_GB2312" w:eastAsia="仿宋_GB2312" w:hint="eastAsia"/>
                        <w:sz w:val="32"/>
                      </w:rPr>
                      <w:t>12</w:t>
                    </w:r>
                    <w:r>
                      <w:rPr>
                        <w:rFonts w:ascii="仿宋_GB2312" w:eastAsia="仿宋_GB2312" w:hint="eastAsia"/>
                        <w:spacing w:val="-54"/>
                        <w:sz w:val="32"/>
                      </w:rPr>
                      <w:t> 月 </w:t>
                    </w:r>
                    <w:r>
                      <w:rPr>
                        <w:rFonts w:ascii="仿宋_GB2312" w:eastAsia="仿宋_GB2312" w:hint="eastAsia"/>
                        <w:sz w:val="32"/>
                      </w:rPr>
                      <w:t>7</w:t>
                    </w:r>
                    <w:r>
                      <w:rPr>
                        <w:rFonts w:ascii="仿宋_GB2312" w:eastAsia="仿宋_GB2312" w:hint="eastAsia"/>
                        <w:spacing w:val="-47"/>
                        <w:sz w:val="32"/>
                      </w:rPr>
                      <w:t> 日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仿宋_GB2312"/>
          <w:sz w:val="11"/>
        </w:rPr>
        <w:sectPr>
          <w:type w:val="continuous"/>
          <w:pgSz w:w="11910" w:h="16840"/>
          <w:pgMar w:top="1580" w:bottom="280" w:left="1160" w:right="1139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top="1580" w:bottom="280" w:left="1160" w:right="1139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79.463997pt;margin-top:139.099976pt;width:496.1pt;height:115.4pt;mso-position-horizontal-relative:page;mso-position-vertical-relative:page;z-index:251666432" coordorigin="1589,2782" coordsize="9922,2308">
            <v:shape style="position:absolute;left:1589;top:2782;width:6505;height:1001" type="#_x0000_t75" stroked="false">
              <v:imagedata r:id="rId9" o:title=""/>
            </v:shape>
            <v:shape style="position:absolute;left:7009;top:2782;width:1685;height:1001" type="#_x0000_t75" stroked="false">
              <v:imagedata r:id="rId10" o:title=""/>
            </v:shape>
            <v:shape style="position:absolute;left:1589;top:4082;width:4299;height:1001" type="#_x0000_t75" stroked="false">
              <v:imagedata r:id="rId11" o:title=""/>
            </v:shape>
            <v:shape style="position:absolute;left:4813;top:4082;width:3223;height:1001" type="#_x0000_t75" stroked="false">
              <v:imagedata r:id="rId12" o:title=""/>
            </v:shape>
            <v:shape style="position:absolute;left:6961;top:4082;width:1680;height:1001" type="#_x0000_t75" stroked="false">
              <v:imagedata r:id="rId13" o:title=""/>
            </v:shape>
            <v:rect style="position:absolute;left:8053;top:2994;width:3450;height:2088" filled="false" stroked="true" strokeweight=".75pt" strokecolor="#ffffff">
              <v:stroke dashstyle="solid"/>
            </v:rect>
            <v:shape style="position:absolute;left:8207;top:3281;width:2608;height:1311" type="#_x0000_t75" stroked="false">
              <v:imagedata r:id="rId14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55"/>
        <w:ind w:left="3422" w:right="3428"/>
        <w:jc w:val="center"/>
      </w:pPr>
      <w:r>
        <w:rPr/>
        <w:pict>
          <v:line style="position:absolute;mso-position-horizontal-relative:page;mso-position-vertical-relative:paragraph;z-index:-251652096;mso-wrap-distance-left:0;mso-wrap-distance-right:0" from="77.150002pt,29.660017pt" to="518.150002pt,29.660017pt" stroked="true" strokeweight="1.5pt" strokecolor="#ff0000">
            <v:stroke dashstyle="solid"/>
            <w10:wrap type="topAndBottom"/>
          </v:line>
        </w:pict>
      </w:r>
      <w:r>
        <w:rPr/>
        <w:t>鲁民〔2018〕99 号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group style="position:absolute;margin-left:103.339996pt;margin-top:18.532499pt;width:410.5pt;height:55.2pt;mso-position-horizontal-relative:page;mso-position-vertical-relative:paragraph;z-index:-251651072;mso-wrap-distance-left:0;mso-wrap-distance-right:0" coordorigin="2067,371" coordsize="8210,1104">
            <v:shape style="position:absolute;left:3146;top:370;width:3025;height:524" type="#_x0000_t75" stroked="false">
              <v:imagedata r:id="rId15" o:title=""/>
            </v:shape>
            <v:shape style="position:absolute;left:5739;top:370;width:648;height:524" type="#_x0000_t75" stroked="false">
              <v:imagedata r:id="rId16" o:title=""/>
            </v:shape>
            <v:shape style="position:absolute;left:6171;top:370;width:3025;height:524" type="#_x0000_t75" stroked="false">
              <v:imagedata r:id="rId17" o:title=""/>
            </v:shape>
            <v:shape style="position:absolute;left:2066;top:951;width:8210;height:524" type="#_x0000_t75" stroked="false">
              <v:imagedata r:id="rId18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340" w:lineRule="auto" w:before="54"/>
        <w:ind w:left="1053" w:right="279" w:hanging="624"/>
      </w:pPr>
      <w:r>
        <w:rPr>
          <w:spacing w:val="-19"/>
          <w:w w:val="95"/>
        </w:rPr>
        <w:t>各市民政局、财政局，省财政直接管理县</w:t>
      </w:r>
      <w:r>
        <w:rPr>
          <w:spacing w:val="-8"/>
          <w:w w:val="95"/>
        </w:rPr>
        <w:t>（市</w:t>
      </w:r>
      <w:r>
        <w:rPr>
          <w:spacing w:val="-39"/>
          <w:w w:val="95"/>
        </w:rPr>
        <w:t>）</w:t>
      </w:r>
      <w:r>
        <w:rPr>
          <w:spacing w:val="-12"/>
          <w:w w:val="95"/>
        </w:rPr>
        <w:t>民政局、财政局： </w:t>
      </w:r>
      <w:r>
        <w:rPr>
          <w:spacing w:val="-10"/>
        </w:rPr>
        <w:t>根据《山东省人民政府办公厅关于印发山东省养老服务业转</w:t>
      </w:r>
    </w:p>
    <w:p>
      <w:pPr>
        <w:pStyle w:val="BodyText"/>
        <w:spacing w:line="340" w:lineRule="auto"/>
        <w:ind w:left="429" w:right="283"/>
      </w:pPr>
      <w:r>
        <w:rPr>
          <w:spacing w:val="-12"/>
        </w:rPr>
        <w:t>型升级实施方案的通知》</w:t>
      </w:r>
      <w:r>
        <w:rPr>
          <w:spacing w:val="-8"/>
        </w:rPr>
        <w:t>（</w:t>
      </w:r>
      <w:r>
        <w:rPr>
          <w:spacing w:val="-10"/>
        </w:rPr>
        <w:t>鲁政办字〔</w:t>
      </w:r>
      <w:r>
        <w:rPr>
          <w:spacing w:val="-5"/>
        </w:rPr>
        <w:t>2016</w:t>
      </w:r>
      <w:r>
        <w:rPr>
          <w:spacing w:val="-17"/>
        </w:rPr>
        <w:t>〕</w:t>
      </w:r>
      <w:r>
        <w:rPr/>
        <w:t>22</w:t>
      </w:r>
      <w:r>
        <w:rPr>
          <w:spacing w:val="-52"/>
        </w:rPr>
        <w:t> 号</w:t>
      </w:r>
      <w:r>
        <w:rPr>
          <w:spacing w:val="-17"/>
        </w:rPr>
        <w:t>）</w:t>
      </w:r>
      <w:r>
        <w:rPr>
          <w:spacing w:val="-12"/>
        </w:rPr>
        <w:t>、《山东省人民政府办公厅关于贯彻国办发〔</w:t>
      </w:r>
      <w:r>
        <w:rPr>
          <w:spacing w:val="-4"/>
        </w:rPr>
        <w:t>2016</w:t>
      </w:r>
      <w:r>
        <w:rPr>
          <w:spacing w:val="-44"/>
        </w:rPr>
        <w:t>〕</w:t>
      </w:r>
      <w:r>
        <w:rPr/>
        <w:t>91</w:t>
      </w:r>
      <w:r>
        <w:rPr>
          <w:spacing w:val="-19"/>
        </w:rPr>
        <w:t> 号文件全面放开养老</w:t>
      </w:r>
      <w:r>
        <w:rPr>
          <w:spacing w:val="-16"/>
        </w:rPr>
        <w:t>服务市场提升养老服务质量的实施意见》</w:t>
      </w:r>
      <w:r>
        <w:rPr>
          <w:spacing w:val="-5"/>
        </w:rPr>
        <w:t>（</w:t>
      </w:r>
      <w:r>
        <w:rPr>
          <w:spacing w:val="-8"/>
        </w:rPr>
        <w:t>鲁政办发〔</w:t>
      </w:r>
      <w:r>
        <w:rPr>
          <w:spacing w:val="-5"/>
        </w:rPr>
        <w:t>2017</w:t>
      </w:r>
      <w:r>
        <w:rPr>
          <w:spacing w:val="-8"/>
        </w:rPr>
        <w:t>〕</w:t>
      </w:r>
      <w:r>
        <w:rPr/>
        <w:t>52 </w:t>
      </w:r>
      <w:r>
        <w:rPr>
          <w:spacing w:val="-8"/>
          <w:w w:val="95"/>
        </w:rPr>
        <w:t>号</w:t>
      </w:r>
      <w:r>
        <w:rPr>
          <w:spacing w:val="-46"/>
          <w:w w:val="95"/>
        </w:rPr>
        <w:t>）</w:t>
      </w:r>
      <w:r>
        <w:rPr>
          <w:spacing w:val="-18"/>
          <w:w w:val="95"/>
        </w:rPr>
        <w:t>文件要求，现将低保老年人分类施保、高龄津贴、护理补贴、  </w:t>
      </w:r>
      <w:r>
        <w:rPr>
          <w:spacing w:val="-10"/>
        </w:rPr>
        <w:t>服务补贴等统筹合并，建立困难老年人补贴制度。现将有关事项</w:t>
      </w:r>
      <w:r>
        <w:rPr>
          <w:spacing w:val="-8"/>
        </w:rPr>
        <w:t>通知如下：</w:t>
      </w:r>
    </w:p>
    <w:p>
      <w:pPr>
        <w:pStyle w:val="BodyText"/>
        <w:spacing w:line="397" w:lineRule="exact"/>
        <w:ind w:left="1053"/>
      </w:pPr>
      <w:r>
        <w:rPr/>
        <w:t>一、补贴对象和标准</w:t>
      </w:r>
    </w:p>
    <w:p>
      <w:pPr>
        <w:pStyle w:val="BodyText"/>
        <w:spacing w:before="166"/>
        <w:ind w:left="1053"/>
      </w:pPr>
      <w:r>
        <w:rPr/>
        <w:t>（一）补贴对象：60-99 周岁低保老年人。</w:t>
      </w:r>
    </w:p>
    <w:p>
      <w:pPr>
        <w:spacing w:after="0"/>
        <w:sectPr>
          <w:footerReference w:type="default" r:id="rId7"/>
          <w:footerReference w:type="even" r:id="rId8"/>
          <w:pgSz w:w="11910" w:h="16840"/>
          <w:pgMar w:footer="1484" w:header="0" w:top="1580" w:bottom="1680" w:left="1160" w:right="1140"/>
          <w:pgNumType w:start="1"/>
        </w:sectPr>
      </w:pPr>
    </w:p>
    <w:p>
      <w:pPr>
        <w:pStyle w:val="BodyText"/>
        <w:rPr>
          <w:sz w:val="15"/>
        </w:rPr>
      </w:pPr>
    </w:p>
    <w:p>
      <w:pPr>
        <w:pStyle w:val="BodyText"/>
        <w:spacing w:line="338" w:lineRule="auto" w:before="54"/>
        <w:ind w:left="429" w:right="281" w:firstLine="623"/>
        <w:jc w:val="both"/>
      </w:pPr>
      <w:r>
        <w:rPr>
          <w:spacing w:val="-8"/>
        </w:rPr>
        <w:t>（二）</w:t>
      </w:r>
      <w:r>
        <w:rPr>
          <w:spacing w:val="-15"/>
        </w:rPr>
        <w:t>补贴标准：对 </w:t>
      </w:r>
      <w:r>
        <w:rPr>
          <w:spacing w:val="-4"/>
        </w:rPr>
        <w:t>60-79</w:t>
      </w:r>
      <w:r>
        <w:rPr>
          <w:spacing w:val="-22"/>
        </w:rPr>
        <w:t> 岁、</w:t>
      </w:r>
      <w:r>
        <w:rPr>
          <w:spacing w:val="-4"/>
        </w:rPr>
        <w:t>80-89</w:t>
      </w:r>
      <w:r>
        <w:rPr>
          <w:spacing w:val="-22"/>
        </w:rPr>
        <w:t> 岁、</w:t>
      </w:r>
      <w:r>
        <w:rPr>
          <w:spacing w:val="-4"/>
        </w:rPr>
        <w:t>90-99</w:t>
      </w:r>
      <w:r>
        <w:rPr>
          <w:spacing w:val="-16"/>
        </w:rPr>
        <w:t> 周岁低保</w:t>
      </w:r>
      <w:r>
        <w:rPr>
          <w:spacing w:val="-15"/>
        </w:rPr>
        <w:t>老年人每人每月分别补助 </w:t>
      </w:r>
      <w:r>
        <w:rPr/>
        <w:t>80</w:t>
      </w:r>
      <w:r>
        <w:rPr>
          <w:spacing w:val="-32"/>
        </w:rPr>
        <w:t> 元、</w:t>
      </w:r>
      <w:r>
        <w:rPr>
          <w:spacing w:val="-3"/>
        </w:rPr>
        <w:t>100</w:t>
      </w:r>
      <w:r>
        <w:rPr>
          <w:spacing w:val="-29"/>
        </w:rPr>
        <w:t> 元、</w:t>
      </w:r>
      <w:r>
        <w:rPr>
          <w:spacing w:val="-3"/>
        </w:rPr>
        <w:t>200</w:t>
      </w:r>
      <w:r>
        <w:rPr>
          <w:spacing w:val="-30"/>
        </w:rPr>
        <w:t> 元，</w:t>
      </w:r>
      <w:r>
        <w:rPr>
          <w:spacing w:val="-5"/>
        </w:rPr>
        <w:t>100</w:t>
      </w:r>
      <w:r>
        <w:rPr>
          <w:spacing w:val="-22"/>
        </w:rPr>
        <w:t> 周岁及以</w:t>
      </w:r>
      <w:r>
        <w:rPr>
          <w:spacing w:val="-17"/>
        </w:rPr>
        <w:t>上老年人按照《山东省人民政府关于印发山东省优待老年人规定</w:t>
      </w:r>
      <w:r>
        <w:rPr>
          <w:spacing w:val="-47"/>
        </w:rPr>
        <w:t>的通知》</w:t>
      </w:r>
      <w:r>
        <w:rPr>
          <w:spacing w:val="-8"/>
        </w:rPr>
        <w:t>（鲁政发〔</w:t>
      </w:r>
      <w:r>
        <w:rPr>
          <w:spacing w:val="-5"/>
        </w:rPr>
        <w:t>2011〕</w:t>
      </w:r>
      <w:r>
        <w:rPr/>
        <w:t>54</w:t>
      </w:r>
      <w:r>
        <w:rPr>
          <w:spacing w:val="-15"/>
        </w:rPr>
        <w:t> 号</w:t>
      </w:r>
      <w:r>
        <w:rPr>
          <w:spacing w:val="-10"/>
        </w:rPr>
        <w:t>）</w:t>
      </w:r>
      <w:r>
        <w:rPr>
          <w:spacing w:val="-9"/>
        </w:rPr>
        <w:t>文件规定补助；在此基础上， </w:t>
      </w:r>
      <w:r>
        <w:rPr>
          <w:spacing w:val="14"/>
          <w:w w:val="99"/>
        </w:rPr>
        <w:t>对生活长期不能自理、能力等级为</w:t>
      </w:r>
      <w:r>
        <w:rPr>
          <w:spacing w:val="19"/>
        </w:rPr>
        <w:t> </w:t>
      </w:r>
      <w:r>
        <w:rPr>
          <w:spacing w:val="-4"/>
          <w:w w:val="99"/>
        </w:rPr>
        <w:t>2-</w:t>
      </w:r>
      <w:r>
        <w:rPr>
          <w:spacing w:val="20"/>
          <w:w w:val="99"/>
        </w:rPr>
        <w:t>3</w:t>
      </w:r>
      <w:r>
        <w:rPr>
          <w:spacing w:val="-140"/>
          <w:w w:val="99"/>
        </w:rPr>
        <w:t>（</w:t>
      </w:r>
      <w:r>
        <w:rPr>
          <w:spacing w:val="14"/>
          <w:w w:val="99"/>
        </w:rPr>
        <w:t>《老年人能力评估》</w:t>
      </w:r>
    </w:p>
    <w:p>
      <w:pPr>
        <w:pStyle w:val="BodyText"/>
        <w:spacing w:line="338" w:lineRule="auto" w:before="9"/>
        <w:ind w:left="429" w:right="437"/>
        <w:jc w:val="both"/>
      </w:pPr>
      <w:r>
        <w:rPr>
          <w:spacing w:val="-5"/>
          <w:w w:val="95"/>
        </w:rPr>
        <w:t>（MZ-T001-2013）</w:t>
      </w:r>
      <w:r>
        <w:rPr>
          <w:spacing w:val="-8"/>
          <w:w w:val="95"/>
        </w:rPr>
        <w:t>评定标准）</w:t>
      </w:r>
      <w:r>
        <w:rPr>
          <w:spacing w:val="-9"/>
          <w:w w:val="95"/>
        </w:rPr>
        <w:t>的，以及智力、精神和肢体重度残 </w:t>
      </w:r>
      <w:r>
        <w:rPr>
          <w:spacing w:val="-22"/>
        </w:rPr>
        <w:t>疾的低保老年人，每人每月增发 </w:t>
      </w:r>
      <w:r>
        <w:rPr/>
        <w:t>80</w:t>
      </w:r>
      <w:r>
        <w:rPr>
          <w:spacing w:val="-22"/>
        </w:rPr>
        <w:t> 元。增发补贴部分不能与重度</w:t>
      </w:r>
      <w:r>
        <w:rPr>
          <w:spacing w:val="-10"/>
        </w:rPr>
        <w:t>残疾人护理补贴重复享受，可择高领取其一。</w:t>
      </w:r>
    </w:p>
    <w:p>
      <w:pPr>
        <w:pStyle w:val="BodyText"/>
        <w:spacing w:line="338" w:lineRule="auto" w:before="6"/>
        <w:ind w:left="429" w:right="436" w:firstLine="623"/>
        <w:jc w:val="both"/>
      </w:pPr>
      <w:r>
        <w:rPr>
          <w:spacing w:val="-10"/>
          <w:w w:val="95"/>
        </w:rPr>
        <w:t>在低保对象家庭收入核查和动态调整时，以上补贴不计入低 保家庭收入。各地可根据财力状况，在以上人员和标准基础上，  适当扩大补贴对象范围、提高补贴标准，对低保家庭中的老年人 </w:t>
      </w:r>
      <w:r>
        <w:rPr>
          <w:spacing w:val="-8"/>
        </w:rPr>
        <w:t>不再分类施保。</w:t>
      </w:r>
    </w:p>
    <w:p>
      <w:pPr>
        <w:pStyle w:val="BodyText"/>
        <w:spacing w:before="9"/>
        <w:ind w:left="1053"/>
      </w:pPr>
      <w:r>
        <w:rPr/>
        <w:t>二、补贴原则</w:t>
      </w:r>
    </w:p>
    <w:p>
      <w:pPr>
        <w:pStyle w:val="BodyText"/>
        <w:spacing w:line="340" w:lineRule="auto" w:before="169"/>
        <w:ind w:left="429" w:right="436" w:firstLine="623"/>
        <w:jc w:val="both"/>
      </w:pPr>
      <w:r>
        <w:rPr>
          <w:spacing w:val="-8"/>
          <w:w w:val="95"/>
        </w:rPr>
        <w:t>（一）</w:t>
      </w:r>
      <w:r>
        <w:rPr>
          <w:spacing w:val="-10"/>
          <w:w w:val="95"/>
        </w:rPr>
        <w:t>保基本、可持续原则。优先保障经济困难的高龄、失 能老年人的养老需求，注重补贴范围、标准与经济社会发展水平 </w:t>
      </w:r>
      <w:r>
        <w:rPr>
          <w:spacing w:val="-10"/>
        </w:rPr>
        <w:t>相适应、与其他保障制度相衔接。</w:t>
      </w:r>
    </w:p>
    <w:p>
      <w:pPr>
        <w:pStyle w:val="BodyText"/>
        <w:spacing w:line="340" w:lineRule="auto"/>
        <w:ind w:left="429" w:right="224" w:firstLine="623"/>
      </w:pPr>
      <w:r>
        <w:rPr/>
        <w:t>（二）属地管理原则。经济困难老年人补贴对象以户籍为基</w:t>
      </w:r>
      <w:r>
        <w:rPr>
          <w:w w:val="95"/>
        </w:rPr>
        <w:t>础，实行属地化管理，保障资金由省、市、县三级财政共同承担。</w:t>
      </w:r>
    </w:p>
    <w:p>
      <w:pPr>
        <w:pStyle w:val="BodyText"/>
        <w:spacing w:line="338" w:lineRule="auto"/>
        <w:ind w:left="429" w:right="436" w:firstLine="623"/>
      </w:pPr>
      <w:r>
        <w:rPr>
          <w:spacing w:val="-8"/>
          <w:w w:val="95"/>
        </w:rPr>
        <w:t>（三）</w:t>
      </w:r>
      <w:r>
        <w:rPr>
          <w:spacing w:val="-10"/>
          <w:w w:val="95"/>
        </w:rPr>
        <w:t>公正、精准、便民原则。建立公开透明、精准识别、 </w:t>
      </w:r>
      <w:r>
        <w:rPr>
          <w:spacing w:val="-10"/>
        </w:rPr>
        <w:t>办理便捷的制度程序，规范操作，严格监管，接受社会监督。</w:t>
      </w:r>
    </w:p>
    <w:p>
      <w:pPr>
        <w:pStyle w:val="BodyText"/>
        <w:ind w:left="1053"/>
      </w:pPr>
      <w:r>
        <w:rPr/>
        <w:t>三、申办程序与补贴发放</w:t>
      </w:r>
    </w:p>
    <w:p>
      <w:pPr>
        <w:pStyle w:val="BodyText"/>
        <w:spacing w:line="338" w:lineRule="auto" w:before="165"/>
        <w:ind w:left="429" w:right="439" w:firstLine="623"/>
      </w:pPr>
      <w:r>
        <w:rPr>
          <w:spacing w:val="-8"/>
          <w:w w:val="95"/>
        </w:rPr>
        <w:t>（一）</w:t>
      </w:r>
      <w:r>
        <w:rPr>
          <w:spacing w:val="-9"/>
          <w:w w:val="95"/>
        </w:rPr>
        <w:t>申请。由老年人本人</w:t>
      </w:r>
      <w:r>
        <w:rPr>
          <w:spacing w:val="-8"/>
          <w:w w:val="95"/>
        </w:rPr>
        <w:t>（</w:t>
      </w:r>
      <w:r>
        <w:rPr>
          <w:spacing w:val="-9"/>
          <w:w w:val="95"/>
        </w:rPr>
        <w:t>申请人</w:t>
      </w:r>
      <w:r>
        <w:rPr>
          <w:spacing w:val="-8"/>
          <w:w w:val="95"/>
        </w:rPr>
        <w:t>）或由与其共同生活的 </w:t>
      </w:r>
      <w:r>
        <w:rPr>
          <w:spacing w:val="-10"/>
          <w:w w:val="95"/>
        </w:rPr>
        <w:t>家庭成员向申请人户籍所在地的乡镇人民政府（</w:t>
      </w:r>
      <w:r>
        <w:rPr>
          <w:spacing w:val="-8"/>
          <w:w w:val="95"/>
        </w:rPr>
        <w:t>街道办事处</w:t>
      </w:r>
      <w:r>
        <w:rPr>
          <w:spacing w:val="-5"/>
          <w:w w:val="95"/>
        </w:rPr>
        <w:t>）</w:t>
      </w:r>
      <w:r>
        <w:rPr>
          <w:w w:val="95"/>
        </w:rPr>
        <w:t>提</w:t>
      </w:r>
    </w:p>
    <w:p>
      <w:pPr>
        <w:spacing w:after="0" w:line="338" w:lineRule="auto"/>
        <w:sectPr>
          <w:pgSz w:w="11910" w:h="16840"/>
          <w:pgMar w:header="0" w:footer="1484" w:top="1580" w:bottom="1680" w:left="1160" w:right="1140"/>
        </w:sectPr>
      </w:pPr>
    </w:p>
    <w:p>
      <w:pPr>
        <w:pStyle w:val="BodyText"/>
        <w:rPr>
          <w:sz w:val="15"/>
        </w:rPr>
      </w:pPr>
    </w:p>
    <w:p>
      <w:pPr>
        <w:pStyle w:val="BodyText"/>
        <w:spacing w:line="338" w:lineRule="auto" w:before="54"/>
        <w:ind w:left="429" w:right="439"/>
      </w:pPr>
      <w:r>
        <w:rPr>
          <w:spacing w:val="-10"/>
          <w:w w:val="95"/>
        </w:rPr>
        <w:t>出申请，提交《老年人补贴申请表》</w:t>
      </w:r>
      <w:r>
        <w:rPr>
          <w:spacing w:val="-8"/>
          <w:w w:val="95"/>
        </w:rPr>
        <w:t>（附件）。本人或其家庭成 </w:t>
      </w:r>
      <w:r>
        <w:rPr>
          <w:spacing w:val="-9"/>
        </w:rPr>
        <w:t>员申请有困难的，可委托村</w:t>
      </w:r>
      <w:r>
        <w:rPr>
          <w:spacing w:val="-8"/>
        </w:rPr>
        <w:t>（</w:t>
      </w:r>
      <w:r>
        <w:rPr>
          <w:spacing w:val="-10"/>
        </w:rPr>
        <w:t>居</w:t>
      </w:r>
      <w:r>
        <w:rPr>
          <w:spacing w:val="-8"/>
        </w:rPr>
        <w:t>）民委员会代为申请。</w:t>
      </w:r>
    </w:p>
    <w:p>
      <w:pPr>
        <w:pStyle w:val="BodyText"/>
        <w:spacing w:line="338" w:lineRule="auto" w:before="3"/>
        <w:ind w:left="429" w:right="435" w:firstLine="623"/>
        <w:jc w:val="both"/>
      </w:pPr>
      <w:r>
        <w:rPr>
          <w:spacing w:val="-8"/>
        </w:rPr>
        <w:t>（二）</w:t>
      </w:r>
      <w:r>
        <w:rPr>
          <w:spacing w:val="-9"/>
        </w:rPr>
        <w:t>审核。乡镇人民政府</w:t>
      </w:r>
      <w:r>
        <w:rPr>
          <w:spacing w:val="-8"/>
        </w:rPr>
        <w:t>（</w:t>
      </w:r>
      <w:r>
        <w:rPr>
          <w:spacing w:val="-9"/>
        </w:rPr>
        <w:t>街道办事处</w:t>
      </w:r>
      <w:r>
        <w:rPr>
          <w:spacing w:val="-8"/>
        </w:rPr>
        <w:t>）</w:t>
      </w:r>
      <w:r>
        <w:rPr>
          <w:spacing w:val="-10"/>
        </w:rPr>
        <w:t>自受理申请后 </w:t>
      </w:r>
      <w:r>
        <w:rPr/>
        <w:t>5 </w:t>
      </w:r>
      <w:r>
        <w:rPr>
          <w:spacing w:val="-10"/>
          <w:w w:val="95"/>
        </w:rPr>
        <w:t>个工作日内，对申请人的低保身份、年龄、残疾等级、自理能力  进行信息比对核实，无需本人提供相关证明材料，提出审核意见 </w:t>
      </w:r>
      <w:r>
        <w:rPr>
          <w:spacing w:val="-9"/>
        </w:rPr>
        <w:t>报县级民政部门审批。</w:t>
      </w:r>
    </w:p>
    <w:p>
      <w:pPr>
        <w:pStyle w:val="BodyText"/>
        <w:spacing w:line="338" w:lineRule="auto" w:before="9"/>
        <w:ind w:left="429" w:right="287" w:firstLine="623"/>
      </w:pPr>
      <w:r>
        <w:rPr>
          <w:spacing w:val="-8"/>
          <w:w w:val="95"/>
        </w:rPr>
        <w:t>（三</w:t>
      </w:r>
      <w:r>
        <w:rPr>
          <w:spacing w:val="-60"/>
          <w:w w:val="95"/>
        </w:rPr>
        <w:t>）</w:t>
      </w:r>
      <w:r>
        <w:rPr>
          <w:spacing w:val="-19"/>
          <w:w w:val="95"/>
        </w:rPr>
        <w:t>审批。县级民政部门收到乡镇人民政府</w:t>
      </w:r>
      <w:r>
        <w:rPr>
          <w:spacing w:val="-8"/>
          <w:w w:val="95"/>
        </w:rPr>
        <w:t>（街道办事处） </w:t>
      </w:r>
      <w:r>
        <w:rPr>
          <w:spacing w:val="-10"/>
        </w:rPr>
        <w:t>的审核意见后，对申请人的低保身份、年龄、残疾等级进行信息</w:t>
      </w:r>
      <w:r>
        <w:rPr>
          <w:spacing w:val="-7"/>
        </w:rPr>
        <w:t>复核，</w:t>
      </w:r>
      <w:r>
        <w:rPr>
          <w:spacing w:val="-3"/>
        </w:rPr>
        <w:t>5</w:t>
      </w:r>
      <w:r>
        <w:rPr>
          <w:spacing w:val="-12"/>
        </w:rPr>
        <w:t> 个工作日内完成；对需要能力评估的老年人，根据《山</w:t>
      </w:r>
      <w:r>
        <w:rPr>
          <w:spacing w:val="-11"/>
        </w:rPr>
        <w:t>东省民政厅 山东省财政厅 山东省卫生和计划生育委员会关于开</w:t>
      </w:r>
      <w:r>
        <w:rPr>
          <w:spacing w:val="-12"/>
        </w:rPr>
        <w:t>展老年人能力评估工作的实施意见》</w:t>
      </w:r>
      <w:r>
        <w:rPr>
          <w:spacing w:val="-8"/>
        </w:rPr>
        <w:t>（</w:t>
      </w:r>
      <w:r>
        <w:rPr>
          <w:spacing w:val="-12"/>
        </w:rPr>
        <w:t>鲁民〔</w:t>
      </w:r>
      <w:r>
        <w:rPr>
          <w:spacing w:val="-5"/>
        </w:rPr>
        <w:t>2016</w:t>
      </w:r>
      <w:r>
        <w:rPr>
          <w:spacing w:val="-20"/>
        </w:rPr>
        <w:t>〕</w:t>
      </w:r>
      <w:r>
        <w:rPr/>
        <w:t>40</w:t>
      </w:r>
      <w:r>
        <w:rPr>
          <w:spacing w:val="-52"/>
        </w:rPr>
        <w:t> 号</w:t>
      </w:r>
      <w:r>
        <w:rPr>
          <w:spacing w:val="-20"/>
        </w:rPr>
        <w:t>），</w:t>
      </w:r>
      <w:r>
        <w:rPr/>
        <w:t>组</w:t>
      </w:r>
      <w:r>
        <w:rPr>
          <w:spacing w:val="-11"/>
        </w:rPr>
        <w:t>织专业人员或委托第三方机构进行评估，</w:t>
      </w:r>
      <w:r>
        <w:rPr>
          <w:spacing w:val="-16"/>
        </w:rPr>
        <w:t>10</w:t>
      </w:r>
      <w:r>
        <w:rPr>
          <w:spacing w:val="-21"/>
        </w:rPr>
        <w:t> 个工作日内完成。对</w:t>
      </w:r>
      <w:r>
        <w:rPr>
          <w:spacing w:val="-10"/>
        </w:rPr>
        <w:t>通过复核评估、拟享受补贴的申请人名单，及时反馈乡镇人民政</w:t>
      </w:r>
      <w:r>
        <w:rPr>
          <w:spacing w:val="-8"/>
        </w:rPr>
        <w:t>府（</w:t>
      </w:r>
      <w:r>
        <w:rPr>
          <w:spacing w:val="-9"/>
        </w:rPr>
        <w:t>街道办事处</w:t>
      </w:r>
      <w:r>
        <w:rPr>
          <w:spacing w:val="-8"/>
        </w:rPr>
        <w:t>），</w:t>
      </w:r>
      <w:r>
        <w:rPr>
          <w:spacing w:val="-9"/>
        </w:rPr>
        <w:t>在申请人户籍所在地的村</w:t>
      </w:r>
      <w:r>
        <w:rPr>
          <w:spacing w:val="-10"/>
        </w:rPr>
        <w:t>（</w:t>
      </w:r>
      <w:r>
        <w:rPr>
          <w:spacing w:val="-8"/>
        </w:rPr>
        <w:t>居）</w:t>
      </w:r>
      <w:r>
        <w:rPr>
          <w:spacing w:val="-6"/>
        </w:rPr>
        <w:t>务公开栏公</w:t>
      </w:r>
      <w:r>
        <w:rPr>
          <w:spacing w:val="-50"/>
        </w:rPr>
        <w:t>示 </w:t>
      </w:r>
      <w:r>
        <w:rPr/>
        <w:t>5</w:t>
      </w:r>
      <w:r>
        <w:rPr>
          <w:spacing w:val="-18"/>
        </w:rPr>
        <w:t> 天，公示期满无异议的，自批准当月起发放补贴，并将享受</w:t>
      </w:r>
      <w:r>
        <w:rPr>
          <w:spacing w:val="-10"/>
        </w:rPr>
        <w:t>补贴情况单独列出，纳入低保长期公示内容。</w:t>
      </w:r>
    </w:p>
    <w:p>
      <w:pPr>
        <w:pStyle w:val="BodyText"/>
        <w:spacing w:line="340" w:lineRule="auto" w:before="18"/>
        <w:ind w:left="429" w:right="437" w:firstLine="623"/>
      </w:pPr>
      <w:r>
        <w:rPr>
          <w:spacing w:val="-10"/>
          <w:w w:val="95"/>
        </w:rPr>
        <w:t>对未通过审核审批的人员，由乡镇人民政府</w:t>
      </w:r>
      <w:r>
        <w:rPr>
          <w:spacing w:val="-8"/>
          <w:w w:val="95"/>
        </w:rPr>
        <w:t>（</w:t>
      </w:r>
      <w:r>
        <w:rPr>
          <w:spacing w:val="-9"/>
          <w:w w:val="95"/>
        </w:rPr>
        <w:t>街道办事处</w:t>
      </w:r>
      <w:r>
        <w:rPr>
          <w:w w:val="95"/>
        </w:rPr>
        <w:t>） </w:t>
      </w:r>
      <w:r>
        <w:rPr>
          <w:spacing w:val="-10"/>
        </w:rPr>
        <w:t>书面告知申请人或其代理人，并说明理由。</w:t>
      </w:r>
    </w:p>
    <w:p>
      <w:pPr>
        <w:pStyle w:val="BodyText"/>
        <w:spacing w:line="340" w:lineRule="auto"/>
        <w:ind w:left="429" w:right="283" w:firstLine="623"/>
      </w:pPr>
      <w:r>
        <w:rPr>
          <w:spacing w:val="-8"/>
          <w:w w:val="95"/>
        </w:rPr>
        <w:t>（四</w:t>
      </w:r>
      <w:r>
        <w:rPr>
          <w:spacing w:val="-87"/>
          <w:w w:val="95"/>
        </w:rPr>
        <w:t>）</w:t>
      </w:r>
      <w:r>
        <w:rPr>
          <w:spacing w:val="-17"/>
          <w:w w:val="95"/>
        </w:rPr>
        <w:t>补贴发放。经济困难老年人补贴用于老年人基本生活、 </w:t>
      </w:r>
      <w:r>
        <w:rPr>
          <w:spacing w:val="-10"/>
        </w:rPr>
        <w:t>养老服务、护理等方面支出，与低保金分别标注，通过金融机构同步社会化发放。在尊重老年人意愿的基础上，可由县级统筹使用，采取政府购买服务的形式为老年人提供生活、护理等服务。</w:t>
      </w:r>
    </w:p>
    <w:p>
      <w:pPr>
        <w:pStyle w:val="BodyText"/>
        <w:spacing w:line="400" w:lineRule="exact"/>
        <w:ind w:left="1053"/>
      </w:pPr>
      <w:r>
        <w:rPr/>
        <w:t>四、监督管理</w:t>
      </w:r>
    </w:p>
    <w:p>
      <w:pPr>
        <w:spacing w:after="0" w:line="400" w:lineRule="exact"/>
        <w:sectPr>
          <w:pgSz w:w="11910" w:h="16840"/>
          <w:pgMar w:header="0" w:footer="1484" w:top="1580" w:bottom="1680" w:left="1160" w:right="1140"/>
        </w:sectPr>
      </w:pPr>
    </w:p>
    <w:p>
      <w:pPr>
        <w:pStyle w:val="BodyText"/>
        <w:rPr>
          <w:sz w:val="15"/>
        </w:rPr>
      </w:pPr>
    </w:p>
    <w:p>
      <w:pPr>
        <w:pStyle w:val="BodyText"/>
        <w:spacing w:line="338" w:lineRule="auto" w:before="54"/>
        <w:ind w:left="429" w:right="435" w:firstLine="640"/>
        <w:jc w:val="both"/>
      </w:pPr>
      <w:r>
        <w:rPr>
          <w:spacing w:val="-19"/>
          <w:w w:val="95"/>
        </w:rPr>
        <w:t>各地要按照《关于开展老年人能力评估工作的实施意见</w:t>
      </w:r>
      <w:r>
        <w:rPr>
          <w:spacing w:val="-226"/>
          <w:w w:val="95"/>
        </w:rPr>
        <w:t>》</w:t>
      </w:r>
      <w:r>
        <w:rPr>
          <w:spacing w:val="-8"/>
          <w:w w:val="95"/>
        </w:rPr>
        <w:t>（</w:t>
      </w:r>
      <w:r>
        <w:rPr>
          <w:w w:val="95"/>
        </w:rPr>
        <w:t>鲁 </w:t>
      </w:r>
      <w:r>
        <w:rPr>
          <w:spacing w:val="-15"/>
        </w:rPr>
        <w:t>民〔</w:t>
      </w:r>
      <w:r>
        <w:rPr>
          <w:spacing w:val="-5"/>
        </w:rPr>
        <w:t>2016</w:t>
      </w:r>
      <w:r>
        <w:rPr>
          <w:spacing w:val="-20"/>
        </w:rPr>
        <w:t>〕</w:t>
      </w:r>
      <w:r>
        <w:rPr/>
        <w:t>40</w:t>
      </w:r>
      <w:r>
        <w:rPr>
          <w:spacing w:val="-59"/>
        </w:rPr>
        <w:t> 号</w:t>
      </w:r>
      <w:r>
        <w:rPr>
          <w:spacing w:val="-22"/>
        </w:rPr>
        <w:t>）</w:t>
      </w:r>
      <w:r>
        <w:rPr>
          <w:spacing w:val="-13"/>
        </w:rPr>
        <w:t>要求，建立健全养老服务评估机制，抓紧抓实</w:t>
      </w:r>
      <w:r>
        <w:rPr>
          <w:spacing w:val="-10"/>
          <w:w w:val="95"/>
        </w:rPr>
        <w:t>评估工作，摸清底数，建立台账。为经济困难老年人发放补贴、 购买居家养老服务数据，要全部录入山东养老管理平台，及时更  新，动态管理。要加强政策宣传，公布经济困难老年人补贴的发  放范围、标准和申办程序。对弄虚作假，骗取、挪用、拖欠补助 </w:t>
      </w:r>
      <w:r>
        <w:rPr>
          <w:spacing w:val="-10"/>
        </w:rPr>
        <w:t>资金的行为，按照有关规定严肃处理。</w:t>
      </w:r>
    </w:p>
    <w:p>
      <w:pPr>
        <w:pStyle w:val="BodyText"/>
        <w:spacing w:line="340" w:lineRule="auto" w:before="13"/>
        <w:ind w:left="429" w:right="279" w:firstLine="640"/>
        <w:jc w:val="both"/>
      </w:pPr>
      <w:r>
        <w:rPr>
          <w:spacing w:val="-22"/>
          <w:w w:val="95"/>
        </w:rPr>
        <w:t>各地要根据本通知精神，结合当地实际，制定具体实施办法。 </w:t>
      </w:r>
      <w:r>
        <w:rPr>
          <w:spacing w:val="-24"/>
        </w:rPr>
        <w:t>本通知自 </w:t>
      </w:r>
      <w:r>
        <w:rPr>
          <w:spacing w:val="-3"/>
        </w:rPr>
        <w:t>2019</w:t>
      </w:r>
      <w:r>
        <w:rPr>
          <w:spacing w:val="-61"/>
        </w:rPr>
        <w:t> 年 </w:t>
      </w:r>
      <w:r>
        <w:rPr/>
        <w:t>1</w:t>
      </w:r>
      <w:r>
        <w:rPr>
          <w:spacing w:val="-60"/>
        </w:rPr>
        <w:t> 月 </w:t>
      </w:r>
      <w:r>
        <w:rPr/>
        <w:t>1</w:t>
      </w:r>
      <w:r>
        <w:rPr>
          <w:spacing w:val="-40"/>
        </w:rPr>
        <w:t> 日起施行，有效期至 </w:t>
      </w:r>
      <w:r>
        <w:rPr>
          <w:spacing w:val="-3"/>
        </w:rPr>
        <w:t>2023</w:t>
      </w:r>
      <w:r>
        <w:rPr>
          <w:spacing w:val="-61"/>
        </w:rPr>
        <w:t> 年 </w:t>
      </w:r>
      <w:r>
        <w:rPr/>
        <w:t>12</w:t>
      </w:r>
      <w:r>
        <w:rPr>
          <w:spacing w:val="-60"/>
        </w:rPr>
        <w:t> 月 </w:t>
      </w:r>
      <w:r>
        <w:rPr/>
        <w:t>31</w:t>
      </w:r>
      <w:r>
        <w:rPr>
          <w:spacing w:val="-33"/>
        </w:rPr>
        <w:t> 日。</w:t>
      </w:r>
    </w:p>
    <w:p>
      <w:pPr>
        <w:pStyle w:val="BodyText"/>
        <w:spacing w:line="338" w:lineRule="auto"/>
        <w:ind w:left="429" w:right="437"/>
        <w:jc w:val="both"/>
      </w:pPr>
      <w:r>
        <w:rPr>
          <w:spacing w:val="-21"/>
        </w:rPr>
        <w:t>《关于为全省 </w:t>
      </w:r>
      <w:r>
        <w:rPr/>
        <w:t>80</w:t>
      </w:r>
      <w:r>
        <w:rPr>
          <w:spacing w:val="-27"/>
        </w:rPr>
        <w:t> 周岁以上低保老年人发放高龄津贴的通知》</w:t>
      </w:r>
      <w:r>
        <w:rPr>
          <w:spacing w:val="-8"/>
        </w:rPr>
        <w:t>（</w:t>
      </w:r>
      <w:r>
        <w:rPr/>
        <w:t>鲁</w:t>
      </w:r>
      <w:r>
        <w:rPr>
          <w:spacing w:val="-16"/>
        </w:rPr>
        <w:t>民〔</w:t>
      </w:r>
      <w:r>
        <w:rPr>
          <w:spacing w:val="-5"/>
        </w:rPr>
        <w:t>2013</w:t>
      </w:r>
      <w:r>
        <w:rPr>
          <w:spacing w:val="-27"/>
        </w:rPr>
        <w:t>〕</w:t>
      </w:r>
      <w:r>
        <w:rPr/>
        <w:t>64</w:t>
      </w:r>
      <w:r>
        <w:rPr>
          <w:spacing w:val="-57"/>
        </w:rPr>
        <w:t> 号</w:t>
      </w:r>
      <w:r>
        <w:rPr>
          <w:spacing w:val="-26"/>
        </w:rPr>
        <w:t>）</w:t>
      </w:r>
      <w:r>
        <w:rPr>
          <w:spacing w:val="-13"/>
        </w:rPr>
        <w:t>和《关于建立生活长期不能自理经济困难老年</w:t>
      </w:r>
      <w:r>
        <w:rPr>
          <w:spacing w:val="-9"/>
        </w:rPr>
        <w:t>人护理补贴制度的通知》</w:t>
      </w:r>
      <w:r>
        <w:rPr>
          <w:spacing w:val="-8"/>
        </w:rPr>
        <w:t>（鲁民〔</w:t>
      </w:r>
      <w:r>
        <w:rPr>
          <w:spacing w:val="-5"/>
        </w:rPr>
        <w:t>2014〕</w:t>
      </w:r>
      <w:r>
        <w:rPr/>
        <w:t>28</w:t>
      </w:r>
      <w:r>
        <w:rPr>
          <w:spacing w:val="-40"/>
        </w:rPr>
        <w:t> 号</w:t>
      </w:r>
      <w:r>
        <w:rPr>
          <w:spacing w:val="-8"/>
        </w:rPr>
        <w:t>）</w:t>
      </w:r>
      <w:r>
        <w:rPr>
          <w:spacing w:val="-22"/>
        </w:rPr>
        <w:t>执行到 </w:t>
      </w:r>
      <w:r>
        <w:rPr>
          <w:spacing w:val="-3"/>
        </w:rPr>
        <w:t>2018</w:t>
      </w:r>
      <w:r>
        <w:rPr>
          <w:spacing w:val="-35"/>
        </w:rPr>
        <w:t> 年12</w:t>
      </w:r>
      <w:r>
        <w:rPr>
          <w:spacing w:val="-59"/>
        </w:rPr>
        <w:t> 月 </w:t>
      </w:r>
      <w:r>
        <w:rPr/>
        <w:t>31</w:t>
      </w:r>
      <w:r>
        <w:rPr>
          <w:spacing w:val="-35"/>
        </w:rPr>
        <w:t> 日。</w:t>
      </w:r>
    </w:p>
    <w:p>
      <w:pPr>
        <w:pStyle w:val="BodyText"/>
        <w:spacing w:before="7"/>
        <w:rPr>
          <w:sz w:val="45"/>
        </w:rPr>
      </w:pPr>
    </w:p>
    <w:p>
      <w:pPr>
        <w:pStyle w:val="BodyText"/>
        <w:ind w:left="1050"/>
      </w:pPr>
      <w:r>
        <w:rPr/>
        <w:t>附件：经济困难老年人补贴申请表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476" w:val="left" w:leader="none"/>
          <w:tab w:pos="5755" w:val="left" w:leader="none"/>
          <w:tab w:pos="5962" w:val="left" w:leader="none"/>
        </w:tabs>
        <w:spacing w:line="691" w:lineRule="auto" w:before="271"/>
        <w:ind w:left="2683" w:right="1770" w:hanging="930"/>
      </w:pPr>
      <w:r>
        <w:rPr>
          <w:spacing w:val="-8"/>
        </w:rPr>
        <w:t>山东省民政</w:t>
      </w:r>
      <w:r>
        <w:rPr/>
        <w:t>厅</w:t>
        <w:tab/>
        <w:tab/>
        <w:tab/>
      </w:r>
      <w:r>
        <w:rPr>
          <w:spacing w:val="-8"/>
        </w:rPr>
        <w:t>山东省财政</w:t>
      </w:r>
      <w:r>
        <w:rPr>
          <w:spacing w:val="-21"/>
        </w:rPr>
        <w:t>厅</w:t>
      </w:r>
      <w:r>
        <w:rPr>
          <w:spacing w:val="72"/>
        </w:rPr>
        <w:t>2018</w:t>
      </w:r>
      <w:r>
        <w:rPr>
          <w:spacing w:val="62"/>
        </w:rPr>
        <w:t> </w:t>
      </w:r>
      <w:r>
        <w:rPr/>
        <w:t>年</w:t>
        <w:tab/>
      </w:r>
      <w:r>
        <w:rPr>
          <w:spacing w:val="48"/>
        </w:rPr>
        <w:t>11</w:t>
      </w:r>
      <w:r>
        <w:rPr>
          <w:spacing w:val="62"/>
        </w:rPr>
        <w:t> </w:t>
      </w:r>
      <w:r>
        <w:rPr/>
        <w:t>月</w:t>
        <w:tab/>
      </w:r>
      <w:r>
        <w:rPr>
          <w:spacing w:val="48"/>
        </w:rPr>
        <w:t>13</w:t>
      </w:r>
      <w:r>
        <w:rPr>
          <w:spacing w:val="61"/>
        </w:rPr>
        <w:t> </w:t>
      </w:r>
      <w:r>
        <w:rPr/>
        <w:t>日</w:t>
      </w:r>
    </w:p>
    <w:p>
      <w:pPr>
        <w:spacing w:after="0" w:line="691" w:lineRule="auto"/>
        <w:sectPr>
          <w:pgSz w:w="11910" w:h="16840"/>
          <w:pgMar w:header="0" w:footer="1484" w:top="1580" w:bottom="1680" w:left="1160" w:right="114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55"/>
        <w:ind w:left="429"/>
      </w:pPr>
      <w:r>
        <w:rPr/>
        <w:t>附件</w:t>
      </w:r>
    </w:p>
    <w:p>
      <w:pPr>
        <w:pStyle w:val="BodyText"/>
        <w:spacing w:before="10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2135377</wp:posOffset>
            </wp:positionH>
            <wp:positionV relativeFrom="paragraph">
              <wp:posOffset>250872</wp:posOffset>
            </wp:positionV>
            <wp:extent cx="3566795" cy="332231"/>
            <wp:effectExtent l="0" t="0" r="0" b="0"/>
            <wp:wrapTopAndBottom/>
            <wp:docPr id="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795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796"/>
        <w:gridCol w:w="1353"/>
        <w:gridCol w:w="776"/>
        <w:gridCol w:w="54"/>
        <w:gridCol w:w="847"/>
        <w:gridCol w:w="843"/>
        <w:gridCol w:w="179"/>
        <w:gridCol w:w="1243"/>
        <w:gridCol w:w="433"/>
        <w:gridCol w:w="341"/>
        <w:gridCol w:w="668"/>
        <w:gridCol w:w="1219"/>
      </w:tblGrid>
      <w:tr>
        <w:trPr>
          <w:trHeight w:val="544" w:hRule="atLeast"/>
        </w:trPr>
        <w:tc>
          <w:tcPr>
            <w:tcW w:w="612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45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名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gridSpan w:val="2"/>
          </w:tcPr>
          <w:p>
            <w:pPr>
              <w:pStyle w:val="TableParagraph"/>
              <w:spacing w:before="45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  <w:gridSpan w:val="4"/>
          </w:tcPr>
          <w:p>
            <w:pPr>
              <w:pStyle w:val="TableParagraph"/>
              <w:spacing w:before="45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88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408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218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before="50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户籍所在地</w:t>
            </w:r>
          </w:p>
        </w:tc>
        <w:tc>
          <w:tcPr>
            <w:tcW w:w="142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50"/>
              <w:ind w:left="593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区(县)</w:t>
            </w:r>
          </w:p>
        </w:tc>
        <w:tc>
          <w:tcPr>
            <w:tcW w:w="4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24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街(镇)</w:t>
            </w:r>
          </w:p>
        </w:tc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413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村(居)</w:t>
            </w:r>
          </w:p>
        </w:tc>
      </w:tr>
      <w:tr>
        <w:trPr>
          <w:trHeight w:val="489" w:hRule="atLeast"/>
        </w:trPr>
        <w:tc>
          <w:tcPr>
            <w:tcW w:w="612" w:type="dxa"/>
            <w:vMerge w:val="restart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邮</w:t>
            </w:r>
          </w:p>
        </w:tc>
        <w:tc>
          <w:tcPr>
            <w:tcW w:w="796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9"/>
              <w:rPr>
                <w:rFonts w:ascii="宋体"/>
                <w:sz w:val="21"/>
              </w:rPr>
            </w:pPr>
          </w:p>
          <w:p>
            <w:pPr>
              <w:pStyle w:val="TableParagraph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编</w:t>
            </w:r>
          </w:p>
        </w:tc>
        <w:tc>
          <w:tcPr>
            <w:tcW w:w="2183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before="19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住宅电话</w:t>
            </w:r>
          </w:p>
        </w:tc>
        <w:tc>
          <w:tcPr>
            <w:tcW w:w="4083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612" w:type="dxa"/>
            <w:vMerge/>
            <w:tcBorders>
              <w:top w:val="nil"/>
              <w:left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>
            <w:pPr>
              <w:pStyle w:val="TableParagraph"/>
              <w:spacing w:before="28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手</w:t>
            </w:r>
          </w:p>
        </w:tc>
        <w:tc>
          <w:tcPr>
            <w:tcW w:w="843" w:type="dxa"/>
            <w:tcBorders>
              <w:left w:val="nil"/>
            </w:tcBorders>
          </w:tcPr>
          <w:p>
            <w:pPr>
              <w:pStyle w:val="TableParagraph"/>
              <w:spacing w:before="28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机</w:t>
            </w:r>
          </w:p>
        </w:tc>
        <w:tc>
          <w:tcPr>
            <w:tcW w:w="4083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612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before="4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</w:p>
        </w:tc>
        <w:tc>
          <w:tcPr>
            <w:tcW w:w="796" w:type="dxa"/>
            <w:tcBorders>
              <w:left w:val="nil"/>
            </w:tcBorders>
          </w:tcPr>
          <w:p>
            <w:pPr>
              <w:pStyle w:val="TableParagraph"/>
              <w:spacing w:before="41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龄</w:t>
            </w:r>
          </w:p>
        </w:tc>
        <w:tc>
          <w:tcPr>
            <w:tcW w:w="2129" w:type="dxa"/>
            <w:gridSpan w:val="2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88" w:val="left" w:leader="none"/>
              </w:tabs>
              <w:spacing w:line="240" w:lineRule="auto" w:before="41" w:after="0"/>
              <w:ind w:left="787" w:right="0" w:hanging="216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60-79</w:t>
            </w:r>
            <w:r>
              <w:rPr>
                <w:b/>
                <w:spacing w:val="-18"/>
                <w:sz w:val="24"/>
              </w:rPr>
              <w:t> 周岁</w:t>
            </w:r>
          </w:p>
        </w:tc>
        <w:tc>
          <w:tcPr>
            <w:tcW w:w="192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65" w:val="left" w:leader="none"/>
              </w:tabs>
              <w:spacing w:line="240" w:lineRule="auto" w:before="41" w:after="0"/>
              <w:ind w:left="564" w:right="0" w:hanging="21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w w:val="95"/>
                <w:sz w:val="24"/>
              </w:rPr>
              <w:t>80—89</w:t>
            </w:r>
            <w:r>
              <w:rPr>
                <w:b/>
                <w:spacing w:val="-17"/>
                <w:w w:val="95"/>
                <w:sz w:val="24"/>
              </w:rPr>
              <w:t> 周岁</w:t>
            </w:r>
          </w:p>
        </w:tc>
        <w:tc>
          <w:tcPr>
            <w:tcW w:w="3904" w:type="dxa"/>
            <w:gridSpan w:val="5"/>
            <w:tcBorders>
              <w:left w:val="nil"/>
            </w:tcBorders>
          </w:tcPr>
          <w:p>
            <w:pPr>
              <w:pStyle w:val="TableParagraph"/>
              <w:tabs>
                <w:tab w:pos="1873" w:val="left" w:leader="none"/>
              </w:tabs>
              <w:spacing w:before="41"/>
              <w:ind w:left="207"/>
              <w:rPr>
                <w:b/>
                <w:sz w:val="24"/>
              </w:rPr>
            </w:pPr>
            <w:r>
              <w:rPr>
                <w:rFonts w:ascii="Wingdings 2" w:hAnsi="Wingdings 2" w:eastAsia="Wingdings 2"/>
                <w:b/>
                <w:spacing w:val="-4"/>
                <w:sz w:val="24"/>
              </w:rPr>
              <w:t></w:t>
            </w:r>
            <w:r>
              <w:rPr>
                <w:b/>
                <w:spacing w:val="-4"/>
                <w:sz w:val="24"/>
              </w:rPr>
              <w:t>90—99</w:t>
            </w:r>
            <w:r>
              <w:rPr>
                <w:b/>
                <w:spacing w:val="-44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周</w:t>
            </w:r>
            <w:r>
              <w:rPr>
                <w:b/>
                <w:sz w:val="24"/>
              </w:rPr>
              <w:t>岁</w:t>
              <w:tab/>
            </w:r>
            <w:r>
              <w:rPr>
                <w:rFonts w:ascii="Wingdings 2" w:hAnsi="Wingdings 2" w:eastAsia="Wingdings 2"/>
                <w:b/>
                <w:spacing w:val="-3"/>
                <w:sz w:val="24"/>
              </w:rPr>
              <w:t></w:t>
            </w:r>
            <w:r>
              <w:rPr>
                <w:b/>
                <w:spacing w:val="-3"/>
                <w:sz w:val="24"/>
              </w:rPr>
              <w:t>100</w:t>
            </w:r>
            <w:r>
              <w:rPr>
                <w:b/>
                <w:spacing w:val="-33"/>
                <w:sz w:val="24"/>
              </w:rPr>
              <w:t> </w:t>
            </w:r>
            <w:r>
              <w:rPr>
                <w:b/>
                <w:spacing w:val="-8"/>
                <w:sz w:val="24"/>
              </w:rPr>
              <w:t>周岁及以上</w:t>
            </w:r>
          </w:p>
        </w:tc>
      </w:tr>
      <w:tr>
        <w:trPr>
          <w:trHeight w:val="657" w:hRule="atLeast"/>
        </w:trPr>
        <w:tc>
          <w:tcPr>
            <w:tcW w:w="1408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10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身体状况</w:t>
            </w:r>
          </w:p>
        </w:tc>
        <w:tc>
          <w:tcPr>
            <w:tcW w:w="2129" w:type="dxa"/>
            <w:gridSpan w:val="2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22" w:val="left" w:leader="none"/>
              </w:tabs>
              <w:spacing w:line="240" w:lineRule="auto" w:before="100" w:after="0"/>
              <w:ind w:left="321" w:right="0" w:hanging="21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能力等级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1"/>
                <w:sz w:val="24"/>
              </w:rPr>
              <w:t> 级</w:t>
            </w:r>
          </w:p>
        </w:tc>
        <w:tc>
          <w:tcPr>
            <w:tcW w:w="192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72" w:val="left" w:leader="none"/>
              </w:tabs>
              <w:spacing w:line="240" w:lineRule="auto" w:before="100" w:after="0"/>
              <w:ind w:left="271" w:right="0" w:hanging="216"/>
              <w:jc w:val="left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</w:rPr>
              <w:t>能力等级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2"/>
                <w:sz w:val="24"/>
              </w:rPr>
              <w:t> 级</w:t>
            </w:r>
          </w:p>
        </w:tc>
        <w:tc>
          <w:tcPr>
            <w:tcW w:w="3904" w:type="dxa"/>
            <w:gridSpan w:val="5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06" w:val="left" w:leader="none"/>
                <w:tab w:pos="1930" w:val="left" w:leader="none"/>
              </w:tabs>
              <w:spacing w:line="240" w:lineRule="auto" w:before="100" w:after="0"/>
              <w:ind w:left="305" w:right="0" w:hanging="216"/>
              <w:jc w:val="left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能力等</w:t>
            </w:r>
            <w:r>
              <w:rPr>
                <w:b/>
                <w:sz w:val="24"/>
              </w:rPr>
              <w:t>级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z w:val="24"/>
              </w:rPr>
              <w:t>级</w:t>
              <w:tab/>
            </w:r>
            <w:r>
              <w:rPr>
                <w:rFonts w:ascii="Wingdings 2" w:hAnsi="Wingdings 2" w:eastAsia="Wingdings 2"/>
                <w:b/>
                <w:spacing w:val="-6"/>
                <w:sz w:val="24"/>
              </w:rPr>
              <w:t></w:t>
            </w:r>
            <w:r>
              <w:rPr>
                <w:b/>
                <w:spacing w:val="-8"/>
                <w:sz w:val="24"/>
              </w:rPr>
              <w:t>能力等</w:t>
            </w:r>
            <w:r>
              <w:rPr>
                <w:b/>
                <w:sz w:val="24"/>
              </w:rPr>
              <w:t>级</w:t>
            </w:r>
            <w:r>
              <w:rPr>
                <w:b/>
                <w:spacing w:val="-24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0"/>
                <w:sz w:val="24"/>
              </w:rPr>
              <w:t> </w:t>
            </w:r>
            <w:r>
              <w:rPr>
                <w:b/>
                <w:sz w:val="24"/>
              </w:rPr>
              <w:t>级</w:t>
            </w:r>
          </w:p>
        </w:tc>
      </w:tr>
      <w:tr>
        <w:trPr>
          <w:trHeight w:val="590" w:hRule="atLeast"/>
        </w:trPr>
        <w:tc>
          <w:tcPr>
            <w:tcW w:w="1408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6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代理人姓名</w:t>
            </w:r>
          </w:p>
        </w:tc>
        <w:tc>
          <w:tcPr>
            <w:tcW w:w="218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0" w:type="dxa"/>
            <w:gridSpan w:val="2"/>
          </w:tcPr>
          <w:p>
            <w:pPr>
              <w:pStyle w:val="TableParagraph"/>
              <w:spacing w:before="67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与申请人关系</w:t>
            </w:r>
          </w:p>
        </w:tc>
        <w:tc>
          <w:tcPr>
            <w:tcW w:w="4083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1408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代理人地址</w:t>
            </w:r>
          </w:p>
        </w:tc>
        <w:tc>
          <w:tcPr>
            <w:tcW w:w="212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50"/>
              <w:ind w:left="78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县(市、区)</w:t>
            </w:r>
          </w:p>
        </w:tc>
        <w:tc>
          <w:tcPr>
            <w:tcW w:w="192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52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街(镇)</w:t>
            </w:r>
          </w:p>
        </w:tc>
        <w:tc>
          <w:tcPr>
            <w:tcW w:w="124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11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村(居)</w:t>
            </w:r>
          </w:p>
        </w:tc>
        <w:tc>
          <w:tcPr>
            <w:tcW w:w="4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路</w:t>
            </w:r>
          </w:p>
        </w:tc>
        <w:tc>
          <w:tcPr>
            <w:tcW w:w="100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号</w:t>
            </w:r>
          </w:p>
        </w:tc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房</w:t>
            </w:r>
          </w:p>
        </w:tc>
      </w:tr>
      <w:tr>
        <w:trPr>
          <w:trHeight w:val="563" w:hRule="atLeast"/>
        </w:trPr>
        <w:tc>
          <w:tcPr>
            <w:tcW w:w="1408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816" w:val="left" w:leader="none"/>
              </w:tabs>
              <w:spacing w:before="55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电</w:t>
              <w:tab/>
              <w:t>话</w:t>
            </w:r>
          </w:p>
        </w:tc>
        <w:tc>
          <w:tcPr>
            <w:tcW w:w="218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tcBorders>
              <w:right w:val="nil"/>
            </w:tcBorders>
          </w:tcPr>
          <w:p>
            <w:pPr>
              <w:pStyle w:val="TableParagraph"/>
              <w:spacing w:before="55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手</w:t>
            </w:r>
          </w:p>
        </w:tc>
        <w:tc>
          <w:tcPr>
            <w:tcW w:w="843" w:type="dxa"/>
            <w:tcBorders>
              <w:left w:val="nil"/>
            </w:tcBorders>
          </w:tcPr>
          <w:p>
            <w:pPr>
              <w:pStyle w:val="TableParagraph"/>
              <w:spacing w:before="55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机</w:t>
            </w:r>
          </w:p>
        </w:tc>
        <w:tc>
          <w:tcPr>
            <w:tcW w:w="4083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36" w:hRule="atLeast"/>
        </w:trPr>
        <w:tc>
          <w:tcPr>
            <w:tcW w:w="612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82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申请人(代理人)签字：</w:t>
            </w:r>
          </w:p>
        </w:tc>
        <w:tc>
          <w:tcPr>
            <w:tcW w:w="192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201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</w:p>
        </w:tc>
        <w:tc>
          <w:tcPr>
            <w:tcW w:w="100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201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月</w:t>
            </w:r>
          </w:p>
        </w:tc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20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日</w:t>
            </w:r>
          </w:p>
        </w:tc>
      </w:tr>
      <w:tr>
        <w:trPr>
          <w:trHeight w:val="1974" w:hRule="atLeast"/>
        </w:trPr>
        <w:tc>
          <w:tcPr>
            <w:tcW w:w="612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82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乡镇(街道)初审意见：</w:t>
            </w:r>
          </w:p>
        </w:tc>
        <w:tc>
          <w:tcPr>
            <w:tcW w:w="192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200"/>
              <w:ind w:left="68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签名(盖章)</w:t>
            </w:r>
          </w:p>
        </w:tc>
        <w:tc>
          <w:tcPr>
            <w:tcW w:w="12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200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</w:p>
        </w:tc>
        <w:tc>
          <w:tcPr>
            <w:tcW w:w="100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200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月</w:t>
            </w:r>
          </w:p>
        </w:tc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200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日</w:t>
            </w:r>
          </w:p>
        </w:tc>
      </w:tr>
      <w:tr>
        <w:trPr>
          <w:trHeight w:val="2117" w:hRule="atLeast"/>
        </w:trPr>
        <w:tc>
          <w:tcPr>
            <w:tcW w:w="612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5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县(市、区)民政部门意见：</w:t>
            </w:r>
          </w:p>
        </w:tc>
        <w:tc>
          <w:tcPr>
            <w:tcW w:w="192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201"/>
              <w:ind w:left="68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签名(盖章)</w:t>
            </w:r>
          </w:p>
        </w:tc>
        <w:tc>
          <w:tcPr>
            <w:tcW w:w="12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201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</w:p>
        </w:tc>
        <w:tc>
          <w:tcPr>
            <w:tcW w:w="100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201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月</w:t>
            </w:r>
          </w:p>
        </w:tc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20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日</w:t>
            </w:r>
          </w:p>
        </w:tc>
      </w:tr>
    </w:tbl>
    <w:p>
      <w:pPr>
        <w:pStyle w:val="BodyText"/>
        <w:spacing w:before="4"/>
        <w:rPr>
          <w:sz w:val="16"/>
        </w:rPr>
      </w:pPr>
    </w:p>
    <w:p>
      <w:pPr>
        <w:spacing w:line="433" w:lineRule="exact" w:before="0"/>
        <w:ind w:left="429" w:right="0" w:firstLine="0"/>
        <w:jc w:val="left"/>
        <w:rPr>
          <w:rFonts w:ascii="微软雅黑" w:hAnsi="微软雅黑" w:eastAsia="微软雅黑" w:hint="eastAsia"/>
          <w:b/>
          <w:sz w:val="24"/>
        </w:rPr>
      </w:pPr>
      <w:r>
        <w:rPr>
          <w:rFonts w:ascii="微软雅黑" w:hAnsi="微软雅黑" w:eastAsia="微软雅黑" w:hint="eastAsia"/>
          <w:b/>
          <w:spacing w:val="-4"/>
          <w:sz w:val="24"/>
        </w:rPr>
        <w:t>注： 在相对应</w:t>
      </w:r>
      <w:r>
        <w:rPr>
          <w:rFonts w:ascii="Wingdings 2" w:hAnsi="Wingdings 2" w:eastAsia="Wingdings 2"/>
          <w:b/>
          <w:spacing w:val="-6"/>
          <w:w w:val="99"/>
          <w:sz w:val="24"/>
        </w:rPr>
        <w:t></w:t>
      </w:r>
      <w:r>
        <w:rPr>
          <w:rFonts w:ascii="微软雅黑" w:hAnsi="微软雅黑" w:eastAsia="微软雅黑" w:hint="eastAsia"/>
          <w:b/>
          <w:spacing w:val="-8"/>
          <w:sz w:val="24"/>
        </w:rPr>
        <w:t>打“</w:t>
      </w:r>
      <w:r>
        <w:rPr>
          <w:rFonts w:ascii="微软雅黑" w:hAnsi="微软雅黑" w:eastAsia="微软雅黑" w:hint="eastAsia"/>
          <w:b/>
          <w:spacing w:val="-8"/>
          <w:w w:val="142"/>
          <w:sz w:val="24"/>
        </w:rPr>
        <w:t>√</w:t>
      </w:r>
      <w:r>
        <w:rPr>
          <w:rFonts w:ascii="微软雅黑" w:hAnsi="微软雅黑" w:eastAsia="微软雅黑" w:hint="eastAsia"/>
          <w:b/>
          <w:spacing w:val="-62"/>
          <w:sz w:val="24"/>
        </w:rPr>
        <w:t>”。</w:t>
      </w:r>
    </w:p>
    <w:p>
      <w:pPr>
        <w:spacing w:after="0" w:line="433" w:lineRule="exact"/>
        <w:jc w:val="left"/>
        <w:rPr>
          <w:rFonts w:ascii="微软雅黑" w:hAnsi="微软雅黑" w:eastAsia="微软雅黑" w:hint="eastAsia"/>
          <w:sz w:val="24"/>
        </w:rPr>
        <w:sectPr>
          <w:pgSz w:w="11910" w:h="16840"/>
          <w:pgMar w:header="0" w:footer="1484" w:top="1580" w:bottom="1680" w:left="1160" w:right="1140"/>
        </w:sect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rPr>
          <w:rFonts w:ascii="微软雅黑"/>
          <w:b/>
          <w:sz w:val="20"/>
        </w:rPr>
      </w:pPr>
    </w:p>
    <w:p>
      <w:pPr>
        <w:pStyle w:val="BodyText"/>
        <w:spacing w:before="3"/>
        <w:rPr>
          <w:rFonts w:ascii="微软雅黑"/>
          <w:b/>
          <w:sz w:val="18"/>
        </w:rPr>
      </w:pPr>
    </w:p>
    <w:p>
      <w:pPr>
        <w:spacing w:line="542" w:lineRule="exact" w:before="0"/>
        <w:ind w:left="429" w:right="0" w:firstLine="0"/>
        <w:jc w:val="left"/>
        <w:rPr>
          <w:rFonts w:ascii="微软雅黑" w:eastAsia="微软雅黑" w:hint="eastAsia"/>
          <w:b/>
          <w:sz w:val="32"/>
        </w:rPr>
      </w:pPr>
      <w:r>
        <w:rPr/>
        <w:pict>
          <v:line style="position:absolute;mso-position-horizontal-relative:page;mso-position-vertical-relative:paragraph;z-index:-251648000;mso-wrap-distance-left:0;mso-wrap-distance-right:0" from="79.400002pt,30.396894pt" to="524.000002pt,30.396894pt" stroked="true" strokeweight=".75pt" strokecolor="#000000">
            <v:stroke dashstyle="solid"/>
            <w10:wrap type="topAndBottom"/>
          </v:line>
        </w:pict>
      </w:r>
      <w:r>
        <w:rPr>
          <w:rFonts w:ascii="微软雅黑" w:eastAsia="微软雅黑" w:hint="eastAsia"/>
          <w:b/>
          <w:sz w:val="32"/>
        </w:rPr>
        <w:t>信息公开选项</w:t>
      </w:r>
      <w:r>
        <w:rPr>
          <w:sz w:val="32"/>
        </w:rPr>
        <w:t>：</w:t>
      </w:r>
      <w:r>
        <w:rPr>
          <w:rFonts w:ascii="微软雅黑" w:eastAsia="微软雅黑" w:hint="eastAsia"/>
          <w:b/>
          <w:sz w:val="32"/>
        </w:rPr>
        <w:t>主动公开</w:t>
      </w:r>
    </w:p>
    <w:p>
      <w:pPr>
        <w:tabs>
          <w:tab w:pos="6410" w:val="left" w:leader="none"/>
        </w:tabs>
        <w:spacing w:before="102" w:after="81"/>
        <w:ind w:left="700" w:right="0" w:firstLine="0"/>
        <w:jc w:val="left"/>
        <w:rPr>
          <w:sz w:val="28"/>
        </w:rPr>
      </w:pPr>
      <w:r>
        <w:rPr>
          <w:spacing w:val="-8"/>
          <w:sz w:val="28"/>
        </w:rPr>
        <w:t>山</w:t>
      </w:r>
      <w:r>
        <w:rPr>
          <w:spacing w:val="-10"/>
          <w:sz w:val="28"/>
        </w:rPr>
        <w:t>东省民</w:t>
      </w:r>
      <w:r>
        <w:rPr>
          <w:spacing w:val="-8"/>
          <w:sz w:val="28"/>
        </w:rPr>
        <w:t>政</w:t>
      </w:r>
      <w:r>
        <w:rPr>
          <w:spacing w:val="-10"/>
          <w:sz w:val="28"/>
        </w:rPr>
        <w:t>厅办公</w:t>
      </w:r>
      <w:r>
        <w:rPr>
          <w:sz w:val="28"/>
        </w:rPr>
        <w:t>室</w:t>
        <w:tab/>
      </w:r>
      <w:r>
        <w:rPr>
          <w:spacing w:val="-4"/>
          <w:sz w:val="28"/>
        </w:rPr>
        <w:t>2018</w:t>
      </w:r>
      <w:r>
        <w:rPr>
          <w:spacing w:val="-86"/>
          <w:sz w:val="28"/>
        </w:rPr>
        <w:t> </w:t>
      </w:r>
      <w:r>
        <w:rPr>
          <w:sz w:val="28"/>
        </w:rPr>
        <w:t>年</w:t>
      </w:r>
      <w:r>
        <w:rPr>
          <w:spacing w:val="-88"/>
          <w:sz w:val="28"/>
        </w:rPr>
        <w:t> </w:t>
      </w:r>
      <w:r>
        <w:rPr>
          <w:sz w:val="28"/>
        </w:rPr>
        <w:t>11</w:t>
      </w:r>
      <w:r>
        <w:rPr>
          <w:spacing w:val="-86"/>
          <w:sz w:val="28"/>
        </w:rPr>
        <w:t> </w:t>
      </w:r>
      <w:r>
        <w:rPr>
          <w:sz w:val="28"/>
        </w:rPr>
        <w:t>月</w:t>
      </w:r>
      <w:r>
        <w:rPr>
          <w:spacing w:val="-87"/>
          <w:sz w:val="28"/>
        </w:rPr>
        <w:t> </w:t>
      </w:r>
      <w:r>
        <w:rPr>
          <w:sz w:val="28"/>
        </w:rPr>
        <w:t>13</w:t>
      </w:r>
      <w:r>
        <w:rPr>
          <w:spacing w:val="-86"/>
          <w:sz w:val="28"/>
        </w:rPr>
        <w:t> </w:t>
      </w:r>
      <w:r>
        <w:rPr>
          <w:spacing w:val="-8"/>
          <w:sz w:val="28"/>
        </w:rPr>
        <w:t>日</w:t>
      </w:r>
      <w:r>
        <w:rPr>
          <w:spacing w:val="-10"/>
          <w:sz w:val="28"/>
        </w:rPr>
        <w:t>印</w:t>
      </w:r>
      <w:r>
        <w:rPr>
          <w:sz w:val="28"/>
        </w:rPr>
        <w:t>发</w:t>
      </w:r>
    </w:p>
    <w:p>
      <w:pPr>
        <w:pStyle w:val="BodyText"/>
        <w:spacing w:line="20" w:lineRule="exact"/>
        <w:ind w:left="420"/>
        <w:rPr>
          <w:sz w:val="2"/>
        </w:rPr>
      </w:pPr>
      <w:r>
        <w:rPr>
          <w:sz w:val="2"/>
        </w:rPr>
        <w:pict>
          <v:group style="width:444.6pt;height:.75pt;mso-position-horizontal-relative:char;mso-position-vertical-relative:line" coordorigin="0,0" coordsize="8892,15">
            <v:line style="position:absolute" from="0,7" to="8892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sectPr>
      <w:pgSz w:w="11910" w:h="16840"/>
      <w:pgMar w:header="0" w:footer="1484" w:top="1580" w:bottom="1680" w:left="11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script"/>
    <w:pitch w:val="fixed"/>
  </w:font>
  <w:font w:name="仿宋_GB2312">
    <w:altName w:val="仿宋_GB2312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微软雅黑">
    <w:altName w:val="微软雅黑"/>
    <w:charset w:val="86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8.140015pt;margin-top:756.710388pt;width:51.1pt;height:16.05pt;mso-position-horizontal-relative:page;mso-position-vertical-relative:page;z-index:-252357632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6.463997pt;margin-top:756.710388pt;width:51.1pt;height:16.05pt;mso-position-horizontal-relative:page;mso-position-vertical-relative:page;z-index:-252356608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"/>
      <w:lvlJc w:val="left"/>
      <w:pPr>
        <w:ind w:left="305" w:hanging="215"/>
      </w:pPr>
      <w:rPr>
        <w:rFonts w:hint="default" w:ascii="Wingdings 2" w:hAnsi="Wingdings 2" w:eastAsia="Wingdings 2" w:cs="Wingdings 2"/>
        <w:b/>
        <w:bCs/>
        <w:spacing w:val="-6"/>
        <w:w w:val="99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59" w:hanging="21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19" w:hanging="21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379" w:hanging="21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39" w:hanging="21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99" w:hanging="21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459" w:hanging="21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19" w:hanging="21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179" w:hanging="215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0"/>
      <w:numFmt w:val="bullet"/>
      <w:lvlText w:val=""/>
      <w:lvlJc w:val="left"/>
      <w:pPr>
        <w:ind w:left="271" w:hanging="215"/>
      </w:pPr>
      <w:rPr>
        <w:rFonts w:hint="default" w:ascii="Wingdings 2" w:hAnsi="Wingdings 2" w:eastAsia="Wingdings 2" w:cs="Wingdings 2"/>
        <w:b/>
        <w:bCs/>
        <w:spacing w:val="-6"/>
        <w:w w:val="99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44" w:hanging="21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608" w:hanging="21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772" w:hanging="21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937" w:hanging="21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101" w:hanging="21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265" w:hanging="21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430" w:hanging="21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594" w:hanging="215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0"/>
      <w:numFmt w:val="bullet"/>
      <w:lvlText w:val=""/>
      <w:lvlJc w:val="left"/>
      <w:pPr>
        <w:ind w:left="321" w:hanging="215"/>
      </w:pPr>
      <w:rPr>
        <w:rFonts w:hint="default" w:ascii="Wingdings 2" w:hAnsi="Wingdings 2" w:eastAsia="Wingdings 2" w:cs="Wingdings 2"/>
        <w:b/>
        <w:bCs/>
        <w:spacing w:val="-6"/>
        <w:w w:val="99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00" w:hanging="21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680" w:hanging="21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861" w:hanging="21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041" w:hanging="21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222" w:hanging="21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402" w:hanging="21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582" w:hanging="21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763" w:hanging="215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"/>
      <w:lvlJc w:val="left"/>
      <w:pPr>
        <w:ind w:left="564" w:hanging="215"/>
      </w:pPr>
      <w:rPr>
        <w:rFonts w:hint="default" w:ascii="Wingdings 2" w:hAnsi="Wingdings 2" w:eastAsia="Wingdings 2" w:cs="Wingdings 2"/>
        <w:b/>
        <w:bCs/>
        <w:spacing w:val="-3"/>
        <w:w w:val="99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96" w:hanging="21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832" w:hanging="21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968" w:hanging="21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105" w:hanging="21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241" w:hanging="21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377" w:hanging="21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514" w:hanging="21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650" w:hanging="215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"/>
      <w:lvlJc w:val="left"/>
      <w:pPr>
        <w:ind w:left="787" w:hanging="215"/>
      </w:pPr>
      <w:rPr>
        <w:rFonts w:hint="default" w:ascii="Wingdings 2" w:hAnsi="Wingdings 2" w:eastAsia="Wingdings 2" w:cs="Wingdings 2"/>
        <w:b/>
        <w:bCs/>
        <w:spacing w:val="-3"/>
        <w:w w:val="99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14" w:hanging="21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48" w:hanging="21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83" w:hanging="21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17" w:hanging="21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52" w:hanging="21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586" w:hanging="21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720" w:hanging="21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855" w:hanging="215"/>
      </w:pPr>
      <w:rPr>
        <w:rFonts w:hint="default"/>
        <w:lang w:val="zh-CN" w:eastAsia="zh-CN" w:bidi="zh-CN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13"/>
      <w:ind w:left="359" w:right="377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枣庄市民政局</dc:title>
  <dcterms:created xsi:type="dcterms:W3CDTF">2020-07-06T01:43:40Z</dcterms:created>
  <dcterms:modified xsi:type="dcterms:W3CDTF">2020-07-06T01:43:40Z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2020-07-06T00:00:00Z</vt:filetime>
  </property>
</Properties>
</file>