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center"/>
        <w:rPr>
          <w:rFonts w:hint="eastAsia" w:ascii="微软雅黑" w:hAnsi="微软雅黑" w:eastAsia="宋体" w:cs="宋体"/>
          <w:color w:val="000000"/>
          <w:kern w:val="0"/>
          <w:sz w:val="39"/>
          <w:szCs w:val="39"/>
        </w:rPr>
      </w:pPr>
    </w:p>
    <w:p>
      <w:pPr>
        <w:widowControl/>
        <w:shd w:val="clear" w:color="auto" w:fill="FFFFFF"/>
        <w:spacing w:line="600" w:lineRule="atLeast"/>
        <w:jc w:val="center"/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养老机构备案指南</w:t>
      </w:r>
    </w:p>
    <w:p>
      <w:pPr>
        <w:pStyle w:val="6"/>
        <w:shd w:val="clear" w:color="auto" w:fill="FFFFFF"/>
        <w:spacing w:before="0" w:beforeAutospacing="0" w:after="0" w:afterAutospacing="0"/>
        <w:ind w:firstLine="642" w:firstLineChars="200"/>
        <w:jc w:val="both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Toc508722461"/>
      <w:bookmarkEnd w:id="0"/>
      <w:bookmarkStart w:id="1" w:name="_Toc428889685"/>
      <w:bookmarkEnd w:id="1"/>
      <w:bookmarkStart w:id="2" w:name="_Toc428890982"/>
      <w:bookmarkEnd w:id="2"/>
      <w:r>
        <w:rPr>
          <w:rStyle w:val="9"/>
          <w:rFonts w:hint="eastAsia" w:ascii="黑体" w:hAnsi="黑体" w:eastAsia="黑体" w:cs="黑体"/>
          <w:color w:val="000000"/>
          <w:sz w:val="32"/>
          <w:szCs w:val="32"/>
        </w:rPr>
        <w:t>一、事项名称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养老机构备案</w:t>
      </w:r>
    </w:p>
    <w:p>
      <w:pPr>
        <w:pStyle w:val="6"/>
        <w:shd w:val="clear" w:color="auto" w:fill="FFFFFF"/>
        <w:spacing w:before="0" w:beforeAutospacing="0" w:after="0" w:afterAutospacing="0"/>
        <w:ind w:firstLine="642" w:firstLineChars="200"/>
        <w:jc w:val="both"/>
        <w:rPr>
          <w:rStyle w:val="9"/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Style w:val="9"/>
          <w:rFonts w:hint="eastAsia" w:ascii="黑体" w:hAnsi="黑体" w:eastAsia="黑体" w:cs="黑体"/>
          <w:color w:val="000000"/>
          <w:sz w:val="32"/>
          <w:szCs w:val="32"/>
        </w:rPr>
        <w:t>二、设定依据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1.新修订的《中华人民共和国老年人权益保障法》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2.山东省民政厅等部门</w:t>
      </w:r>
    </w:p>
    <w:p>
      <w:pPr>
        <w:pStyle w:val="6"/>
        <w:shd w:val="clear" w:color="auto" w:fill="FFFFFF"/>
        <w:spacing w:before="0" w:beforeAutospacing="0" w:after="0" w:afterAutospacing="0"/>
        <w:ind w:firstLine="642" w:firstLineChars="200"/>
        <w:jc w:val="both"/>
        <w:rPr>
          <w:rStyle w:val="9"/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Style w:val="9"/>
          <w:rFonts w:hint="eastAsia" w:ascii="黑体" w:hAnsi="黑体" w:eastAsia="黑体" w:cs="黑体"/>
          <w:color w:val="000000"/>
          <w:sz w:val="32"/>
          <w:szCs w:val="32"/>
        </w:rPr>
        <w:t>三、办理条件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1.设立非营利性养老机构的，依法向所在区县社会组织登记机关申请民办非企业法人登记，所在区县民政养老服务部门履行业务主管单位职责。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2.设立营利性养老机构的，应向所在区县市场监督管理部门办理登记。</w:t>
      </w:r>
    </w:p>
    <w:p>
      <w:pPr>
        <w:pStyle w:val="6"/>
        <w:shd w:val="clear" w:color="auto" w:fill="FFFFFF"/>
        <w:spacing w:before="0" w:beforeAutospacing="0" w:after="0" w:afterAutospacing="0"/>
        <w:ind w:firstLine="642" w:firstLineChars="200"/>
        <w:jc w:val="both"/>
        <w:rPr>
          <w:rStyle w:val="9"/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Style w:val="9"/>
          <w:rFonts w:hint="eastAsia" w:ascii="黑体" w:hAnsi="黑体" w:eastAsia="黑体" w:cs="黑体"/>
          <w:color w:val="000000"/>
          <w:sz w:val="32"/>
          <w:szCs w:val="32"/>
        </w:rPr>
        <w:t>四、办理材料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1.备案申请书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养老机构登记证书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.养老机构备案承诺书</w:t>
      </w:r>
    </w:p>
    <w:p>
      <w:pPr>
        <w:pStyle w:val="6"/>
        <w:shd w:val="clear" w:color="auto" w:fill="FFFFFF"/>
        <w:spacing w:before="0" w:beforeAutospacing="0" w:after="0" w:afterAutospacing="0"/>
        <w:ind w:firstLine="642" w:firstLineChars="200"/>
        <w:jc w:val="both"/>
        <w:rPr>
          <w:rStyle w:val="9"/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Style w:val="9"/>
          <w:rFonts w:hint="eastAsia" w:ascii="黑体" w:hAnsi="黑体" w:eastAsia="黑体" w:cs="黑体"/>
          <w:color w:val="000000"/>
          <w:sz w:val="32"/>
          <w:szCs w:val="32"/>
        </w:rPr>
        <w:t>五、办理地点及联系电话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办理单位：市中区民政局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 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 xml:space="preserve">办理地址：枣庄市市中区胜利中路16号 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联系电话：0632-3077856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办理单位：薛城区民政局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办理地址：枣庄市薛城区泰山南路与长江路交叉口往南600米路西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联系电话：0632-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4480669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办理单位：峄城区民政局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办理地址：</w:t>
      </w:r>
      <w:bookmarkStart w:id="3" w:name="_GoBack"/>
      <w:bookmarkEnd w:id="3"/>
      <w:r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枣庄市峄城区榴园镇承水中路187号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联系电话：0632-7795856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办理单位：台儿庄区民政局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办理地址：枣庄市台儿庄区兴中路与林运巷交汇处东北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联系电话：0632-7557015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办理单位：山亭区民政局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default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办理地址：枣庄市山亭区北京路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联系电话：0632-8020579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办理单位：滕州市民政局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办理地址：枣庄市滕州市龙泉中路1516号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联系电话：0632-5595302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办理单位：枣庄市高新区社会事务综合服务中心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办理地址：枣庄市光明西路1677号浙商大厦二楼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联系电话：0632-8620529</w:t>
      </w:r>
    </w:p>
    <w:p>
      <w:pPr>
        <w:pStyle w:val="6"/>
        <w:shd w:val="clear" w:color="auto" w:fill="FFFFFF"/>
        <w:spacing w:before="0" w:beforeAutospacing="0" w:after="0" w:afterAutospacing="0"/>
        <w:ind w:firstLine="642" w:firstLineChars="200"/>
        <w:jc w:val="both"/>
        <w:rPr>
          <w:rStyle w:val="9"/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Style w:val="9"/>
          <w:rFonts w:hint="eastAsia" w:ascii="黑体" w:hAnsi="黑体" w:eastAsia="黑体" w:cs="黑体"/>
          <w:color w:val="000000"/>
          <w:sz w:val="32"/>
          <w:szCs w:val="32"/>
        </w:rPr>
        <w:t>六、办理时间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周一至周五：上午9:00-12:00，下午13:00—17:00</w:t>
      </w:r>
    </w:p>
    <w:p>
      <w:pPr>
        <w:pStyle w:val="6"/>
        <w:shd w:val="clear" w:color="auto" w:fill="FFFFFF"/>
        <w:spacing w:before="0" w:beforeAutospacing="0" w:after="0" w:afterAutospacing="0"/>
        <w:ind w:firstLine="642" w:firstLineChars="200"/>
        <w:jc w:val="both"/>
        <w:rPr>
          <w:rStyle w:val="9"/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Style w:val="9"/>
          <w:rFonts w:hint="eastAsia" w:ascii="黑体" w:hAnsi="黑体" w:eastAsia="黑体" w:cs="黑体"/>
          <w:color w:val="000000"/>
          <w:sz w:val="32"/>
          <w:szCs w:val="32"/>
        </w:rPr>
        <w:t>七、办理流程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微软雅黑" w:hAnsi="微软雅黑" w:eastAsia="宋体" w:cs="宋体"/>
          <w:color w:val="333333"/>
          <w:kern w:val="0"/>
          <w:szCs w:val="21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6871335"/>
            <wp:effectExtent l="0" t="0" r="3810" b="5715"/>
            <wp:docPr id="1" name="图片 1" descr="ac161912af4553d2a94967261947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c161912af4553d2a9496726194788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87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养老机构备案申请书</w:t>
      </w:r>
    </w:p>
    <w:p>
      <w:pPr>
        <w:spacing w:line="600" w:lineRule="exact"/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民政局：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经我单位研究决定，设置一所养老机构，该养老机构备案信息如下：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名称：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地址：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法人登记机关：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法人登记号码：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法定代表人（主要负责人）：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公民身份号码：                     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服务范围：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服务场所性质：自有/租赁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养老床位数量：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服务设施面积：建筑面积：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占地面积：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联系人：               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联系方式：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请予以备案。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right="640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备案单位：　（章）</w:t>
      </w:r>
    </w:p>
    <w:p>
      <w:pPr>
        <w:spacing w:line="60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 xml:space="preserve">   年　 月　 日</w:t>
      </w: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养老机构基本条件告知书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养老机构应当依照《中华人民共和国老年人权益保障法》等法律法规和标准规范的规定开展服务活动，并符合下列基本条件：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应当符合《中华人民共和国建筑法》《中华人民共和国消防法》《无障碍环境建设条例》等法律法规，以及《老年人照料设施建筑设计标准》《建筑设计防火规范》等国家标准或者行业标准规定的安全生产条件，并符合环境影响评价分类管理要求。依照《中华人民共和国安全生产法》第17条规定，不具备安全生产条件的，不得从事经营服务活动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2.应当符合《养老机构管理办法》规章和</w:t>
      </w:r>
      <w:r>
        <w:rPr>
          <w:rFonts w:hint="eastAsia" w:ascii="仿宋_GB2312" w:hAnsi="仿宋_GB2312" w:eastAsia="仿宋_GB2312" w:cs="仿宋_GB2312"/>
          <w:sz w:val="32"/>
          <w:szCs w:val="32"/>
        </w:rPr>
        <w:t>《养老机构服务安全基本规范》等要求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3.开展医疗卫生服务的，应当符合《医疗机构管理条例》《医疗机构管理条例实施细则》等法规规章，以及养老机构内设医务室、护理站等设置标准。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4.开展餐饮服务的，应当符合《中华人民共和国食品安全法》等法律法规，以及相应食品安全标准。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法律法规规定的其他条件。</w:t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养老机构备案承诺书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本单位承诺如实填报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的备案信息，并将按照相关法律法规的要求，及时、准确报送后续重大事项变更信息。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承诺已了解养老机构管理相关法律法规和标准规范，承诺开展的养老服务符合《养老机构基本条件告知书》载明的要求。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承诺按照诚实信用、安全规范、以人为本的原则和相关国家和行业标准开展养老服务，不以养老机构名义从事欺老虐老、不正当关联交易、非法集资等损害老年人合法权益和公平竞争市场秩序的行为。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承诺主动接受并配合民政部门和其他有关部门的指导、监督和管理。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承诺不属实，或者违反上述承诺的，依法承担相应法律责任。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</w:t>
      </w:r>
      <w:r>
        <w:rPr>
          <w:rFonts w:ascii="仿宋_GB2312" w:eastAsia="仿宋_GB2312"/>
          <w:sz w:val="32"/>
          <w:szCs w:val="32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备案单位：（章）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法定代表人（主要负责人）签字：</w:t>
      </w:r>
    </w:p>
    <w:p>
      <w:pPr>
        <w:spacing w:line="600" w:lineRule="exact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　 月　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0YTQ1MGRkNzQyNjk1MDRhYjFmYmQ4YzM0ZDAwODEifQ=="/>
  </w:docVars>
  <w:rsids>
    <w:rsidRoot w:val="00EF5F42"/>
    <w:rsid w:val="0005662C"/>
    <w:rsid w:val="00712790"/>
    <w:rsid w:val="00893E0B"/>
    <w:rsid w:val="00A90064"/>
    <w:rsid w:val="00E97717"/>
    <w:rsid w:val="00EF442D"/>
    <w:rsid w:val="00EF5F42"/>
    <w:rsid w:val="0B2312D0"/>
    <w:rsid w:val="1D873C67"/>
    <w:rsid w:val="35FA3D10"/>
    <w:rsid w:val="4A684AC2"/>
    <w:rsid w:val="EF7FF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标题 3 Char"/>
    <w:basedOn w:val="8"/>
    <w:link w:val="3"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5</Pages>
  <Words>1060</Words>
  <Characters>1090</Characters>
  <Lines>10</Lines>
  <Paragraphs>3</Paragraphs>
  <TotalTime>45</TotalTime>
  <ScaleCrop>false</ScaleCrop>
  <LinksUpToDate>false</LinksUpToDate>
  <CharactersWithSpaces>1281</CharactersWithSpaces>
  <Application>WPS Office_11.8.2.1115_F1E327BC-269C-435d-A152-05C5408002CA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2021-04-13T12:06:00Z</dcterms:created>
  <dc:creator>dell</dc:creator>
  <cp:lastModifiedBy>user</cp:lastModifiedBy>
  <dcterms:modified xsi:type="dcterms:W3CDTF">2022-12-07T16:11:57Z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2052-11.8.2.1115</vt:lpwstr>
  </property>
  <property fmtid="{D5CDD505-2E9C-101B-9397-08002B2CF9AE}" pid="3" name="ICV">
    <vt:lpwstr>3CD9A5D5460445DAA6CFB49AC14122D8</vt:lpwstr>
  </property>
</Properties>
</file>